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0E4B" w:rsidRPr="00EB441E" w:rsidRDefault="00130E4B" w:rsidP="00130E4B">
      <w:pPr>
        <w:jc w:val="right"/>
        <w:rPr>
          <w:snapToGrid w:val="0"/>
          <w:sz w:val="20"/>
          <w:szCs w:val="20"/>
          <w:lang w:val="ru-RU"/>
        </w:rPr>
      </w:pPr>
      <w:r w:rsidRPr="00EB441E">
        <w:rPr>
          <w:snapToGrid w:val="0"/>
          <w:sz w:val="20"/>
          <w:szCs w:val="20"/>
        </w:rPr>
        <w:t xml:space="preserve">Образац </w:t>
      </w:r>
      <w:r w:rsidRPr="00EB441E">
        <w:rPr>
          <w:snapToGrid w:val="0"/>
          <w:sz w:val="20"/>
          <w:szCs w:val="20"/>
          <w:lang w:val="sr-Cyrl-RS"/>
        </w:rPr>
        <w:t>3</w:t>
      </w:r>
      <w:r w:rsidRPr="00EB441E">
        <w:rPr>
          <w:snapToGrid w:val="0"/>
          <w:sz w:val="20"/>
          <w:szCs w:val="20"/>
          <w:lang w:val="ru-RU"/>
        </w:rPr>
        <w:t>Г</w:t>
      </w:r>
    </w:p>
    <w:p w:rsidR="00130E4B" w:rsidRPr="00EB441E" w:rsidRDefault="00130E4B" w:rsidP="00130E4B">
      <w:pPr>
        <w:jc w:val="right"/>
        <w:rPr>
          <w:snapToGrid w:val="0"/>
          <w:sz w:val="20"/>
          <w:szCs w:val="20"/>
        </w:rPr>
      </w:pPr>
    </w:p>
    <w:p w:rsidR="00130E4B" w:rsidRPr="00EB441E" w:rsidRDefault="00130E4B" w:rsidP="00130E4B">
      <w:pPr>
        <w:rPr>
          <w:b/>
          <w:snapToGrid w:val="0"/>
          <w:sz w:val="22"/>
          <w:szCs w:val="22"/>
        </w:rPr>
      </w:pPr>
      <w:r w:rsidRPr="00EB441E">
        <w:rPr>
          <w:b/>
          <w:snapToGrid w:val="0"/>
          <w:lang w:val="ru-RU"/>
        </w:rPr>
        <w:t>Г) ГРУПАЦИЈА ДРУШТВЕНО-ХУМАНИСТИЧКИХ НАУКА</w:t>
      </w:r>
    </w:p>
    <w:p w:rsidR="00130E4B" w:rsidRPr="00EB441E" w:rsidRDefault="00130E4B" w:rsidP="00130E4B">
      <w:pPr>
        <w:ind w:left="770" w:hanging="50"/>
        <w:jc w:val="center"/>
        <w:rPr>
          <w:b/>
          <w:sz w:val="20"/>
          <w:szCs w:val="20"/>
        </w:rPr>
      </w:pPr>
    </w:p>
    <w:p w:rsidR="00130E4B" w:rsidRPr="00EB441E" w:rsidRDefault="00130E4B" w:rsidP="00130E4B">
      <w:pPr>
        <w:ind w:left="770" w:hanging="50"/>
        <w:jc w:val="center"/>
        <w:rPr>
          <w:b/>
          <w:sz w:val="20"/>
          <w:szCs w:val="20"/>
        </w:rPr>
      </w:pPr>
      <w:r w:rsidRPr="00EB441E">
        <w:rPr>
          <w:b/>
          <w:sz w:val="20"/>
          <w:szCs w:val="20"/>
        </w:rPr>
        <w:t>С А Ж Е Т А К</w:t>
      </w:r>
    </w:p>
    <w:p w:rsidR="00130E4B" w:rsidRPr="00EB441E" w:rsidRDefault="00130E4B" w:rsidP="00130E4B">
      <w:pPr>
        <w:ind w:left="763" w:hanging="43"/>
        <w:jc w:val="center"/>
        <w:rPr>
          <w:b/>
          <w:sz w:val="20"/>
          <w:szCs w:val="20"/>
        </w:rPr>
      </w:pPr>
      <w:r w:rsidRPr="00EB441E">
        <w:rPr>
          <w:b/>
          <w:sz w:val="20"/>
          <w:szCs w:val="20"/>
        </w:rPr>
        <w:t xml:space="preserve">РЕФЕРАТА КОМИСИЈЕ O ПРИЈАВЉЕНИМ КАНДИДАТИМА </w:t>
      </w:r>
    </w:p>
    <w:p w:rsidR="00130E4B" w:rsidRPr="00EB441E" w:rsidRDefault="00130E4B" w:rsidP="00130E4B">
      <w:pPr>
        <w:ind w:left="763" w:hanging="43"/>
        <w:jc w:val="center"/>
        <w:rPr>
          <w:b/>
          <w:sz w:val="20"/>
          <w:szCs w:val="20"/>
        </w:rPr>
      </w:pPr>
      <w:r w:rsidRPr="00EB441E">
        <w:rPr>
          <w:b/>
          <w:sz w:val="20"/>
          <w:szCs w:val="20"/>
        </w:rPr>
        <w:t xml:space="preserve">ЗА ИЗБОР У ЗВАЊЕ </w:t>
      </w:r>
    </w:p>
    <w:p w:rsidR="00130E4B" w:rsidRPr="00EB441E" w:rsidRDefault="00130E4B" w:rsidP="00130E4B">
      <w:pPr>
        <w:ind w:left="763" w:hanging="43"/>
        <w:jc w:val="center"/>
        <w:rPr>
          <w:b/>
          <w:sz w:val="20"/>
          <w:szCs w:val="20"/>
          <w:lang w:val="sl-SI"/>
        </w:rPr>
      </w:pPr>
    </w:p>
    <w:p w:rsidR="00130E4B" w:rsidRPr="00EB441E" w:rsidRDefault="00130E4B" w:rsidP="00130E4B">
      <w:pPr>
        <w:ind w:left="763" w:hanging="43"/>
        <w:jc w:val="center"/>
        <w:rPr>
          <w:b/>
          <w:sz w:val="20"/>
          <w:szCs w:val="20"/>
          <w:lang w:val="sl-SI"/>
        </w:rPr>
      </w:pPr>
    </w:p>
    <w:p w:rsidR="00130E4B" w:rsidRPr="00EB441E" w:rsidRDefault="00130E4B" w:rsidP="00130E4B">
      <w:pPr>
        <w:ind w:left="763" w:hanging="43"/>
        <w:jc w:val="center"/>
        <w:rPr>
          <w:b/>
          <w:sz w:val="20"/>
          <w:szCs w:val="20"/>
        </w:rPr>
      </w:pPr>
      <w:r w:rsidRPr="00EB441E">
        <w:rPr>
          <w:b/>
          <w:sz w:val="20"/>
          <w:szCs w:val="20"/>
          <w:lang w:val="sl-SI"/>
        </w:rPr>
        <w:t xml:space="preserve">I - </w:t>
      </w:r>
      <w:r w:rsidRPr="00EB441E">
        <w:rPr>
          <w:b/>
          <w:sz w:val="20"/>
          <w:szCs w:val="20"/>
        </w:rPr>
        <w:t>О КОНКУРСУ</w:t>
      </w:r>
    </w:p>
    <w:p w:rsidR="00130E4B" w:rsidRPr="00EB441E" w:rsidRDefault="00130E4B" w:rsidP="00130E4B">
      <w:pPr>
        <w:pBdr>
          <w:top w:val="single" w:sz="4" w:space="1" w:color="auto"/>
          <w:left w:val="single" w:sz="4" w:space="4" w:color="auto"/>
          <w:bottom w:val="single" w:sz="4" w:space="1" w:color="auto"/>
          <w:right w:val="single" w:sz="4" w:space="4" w:color="auto"/>
        </w:pBdr>
        <w:ind w:left="770" w:hanging="50"/>
        <w:rPr>
          <w:sz w:val="20"/>
          <w:szCs w:val="20"/>
        </w:rPr>
      </w:pPr>
      <w:r w:rsidRPr="00EB441E">
        <w:rPr>
          <w:sz w:val="20"/>
          <w:szCs w:val="20"/>
        </w:rPr>
        <w:t>Назив факултета:</w:t>
      </w:r>
      <w:r w:rsidR="00662547" w:rsidRPr="00EB441E">
        <w:rPr>
          <w:sz w:val="20"/>
          <w:szCs w:val="20"/>
        </w:rPr>
        <w:t xml:space="preserve"> </w:t>
      </w:r>
      <w:r w:rsidR="00662547" w:rsidRPr="00EB441E">
        <w:rPr>
          <w:sz w:val="20"/>
          <w:szCs w:val="20"/>
          <w:lang w:val="ru-RU"/>
        </w:rPr>
        <w:t>Филозофски факултет Универзитета у Београду</w:t>
      </w:r>
    </w:p>
    <w:p w:rsidR="00130E4B" w:rsidRPr="00EB441E" w:rsidRDefault="00130E4B" w:rsidP="00130E4B">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EB441E">
        <w:rPr>
          <w:sz w:val="20"/>
          <w:szCs w:val="20"/>
        </w:rPr>
        <w:t xml:space="preserve">Ужа научна, oдносно уметничка област: </w:t>
      </w:r>
      <w:r w:rsidR="00662547" w:rsidRPr="00EB441E">
        <w:rPr>
          <w:sz w:val="20"/>
          <w:szCs w:val="20"/>
          <w:lang w:val="sr-Cyrl-CS"/>
        </w:rPr>
        <w:t>Етнологија-антропологија</w:t>
      </w:r>
    </w:p>
    <w:p w:rsidR="00130E4B" w:rsidRPr="00EB441E" w:rsidRDefault="00130E4B" w:rsidP="00130E4B">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EB441E">
        <w:rPr>
          <w:sz w:val="20"/>
          <w:szCs w:val="20"/>
        </w:rPr>
        <w:t xml:space="preserve">Број кандидата који се бирају: </w:t>
      </w:r>
      <w:r w:rsidR="00662547" w:rsidRPr="00EB441E">
        <w:rPr>
          <w:sz w:val="20"/>
          <w:szCs w:val="20"/>
          <w:lang w:val="sr-Cyrl-RS"/>
        </w:rPr>
        <w:t>1</w:t>
      </w:r>
    </w:p>
    <w:p w:rsidR="00130E4B" w:rsidRPr="00EB441E" w:rsidRDefault="00130E4B" w:rsidP="00130E4B">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EB441E">
        <w:rPr>
          <w:sz w:val="20"/>
          <w:szCs w:val="20"/>
        </w:rPr>
        <w:t xml:space="preserve">Број пријављених кандидата: </w:t>
      </w:r>
      <w:r w:rsidR="00662547" w:rsidRPr="00EB441E">
        <w:rPr>
          <w:sz w:val="20"/>
          <w:szCs w:val="20"/>
          <w:lang w:val="sr-Cyrl-RS"/>
        </w:rPr>
        <w:t>1</w:t>
      </w:r>
    </w:p>
    <w:p w:rsidR="00130E4B" w:rsidRPr="00EB441E" w:rsidRDefault="00130E4B" w:rsidP="00130E4B">
      <w:pPr>
        <w:pBdr>
          <w:top w:val="single" w:sz="4" w:space="1" w:color="auto"/>
          <w:left w:val="single" w:sz="4" w:space="4" w:color="auto"/>
          <w:bottom w:val="single" w:sz="4" w:space="1" w:color="auto"/>
          <w:right w:val="single" w:sz="4" w:space="4" w:color="auto"/>
        </w:pBdr>
        <w:ind w:left="770" w:hanging="50"/>
        <w:rPr>
          <w:sz w:val="20"/>
          <w:szCs w:val="20"/>
        </w:rPr>
      </w:pPr>
      <w:r w:rsidRPr="00EB441E">
        <w:rPr>
          <w:sz w:val="20"/>
          <w:szCs w:val="20"/>
        </w:rPr>
        <w:t>Имена пријављених кандидата:</w:t>
      </w:r>
    </w:p>
    <w:p w:rsidR="00130E4B" w:rsidRPr="00EB441E" w:rsidRDefault="00130E4B" w:rsidP="00130E4B">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EB441E">
        <w:rPr>
          <w:sz w:val="20"/>
          <w:szCs w:val="20"/>
        </w:rPr>
        <w:tab/>
        <w:t xml:space="preserve">1. </w:t>
      </w:r>
      <w:r w:rsidR="00662547" w:rsidRPr="00EB441E">
        <w:rPr>
          <w:sz w:val="20"/>
          <w:szCs w:val="20"/>
          <w:lang w:val="sr-Cyrl-RS"/>
        </w:rPr>
        <w:t>Марија Брујић</w:t>
      </w:r>
    </w:p>
    <w:p w:rsidR="00130E4B" w:rsidRPr="00EB441E" w:rsidRDefault="00130E4B" w:rsidP="00130E4B">
      <w:pPr>
        <w:pBdr>
          <w:top w:val="single" w:sz="4" w:space="1" w:color="auto"/>
          <w:left w:val="single" w:sz="4" w:space="4" w:color="auto"/>
          <w:bottom w:val="single" w:sz="4" w:space="1" w:color="auto"/>
          <w:right w:val="single" w:sz="4" w:space="4" w:color="auto"/>
        </w:pBdr>
        <w:ind w:left="770" w:hanging="50"/>
        <w:rPr>
          <w:sz w:val="20"/>
          <w:szCs w:val="20"/>
        </w:rPr>
      </w:pPr>
      <w:r w:rsidRPr="00EB441E">
        <w:rPr>
          <w:sz w:val="20"/>
          <w:szCs w:val="20"/>
        </w:rPr>
        <w:tab/>
        <w:t>................................................</w:t>
      </w:r>
    </w:p>
    <w:p w:rsidR="00130E4B" w:rsidRPr="00EB441E" w:rsidRDefault="00130E4B" w:rsidP="00130E4B">
      <w:pPr>
        <w:ind w:left="770" w:hanging="50"/>
        <w:jc w:val="center"/>
        <w:rPr>
          <w:b/>
          <w:sz w:val="20"/>
          <w:szCs w:val="20"/>
        </w:rPr>
      </w:pPr>
    </w:p>
    <w:p w:rsidR="00130E4B" w:rsidRPr="00EB441E" w:rsidRDefault="00130E4B" w:rsidP="00130E4B">
      <w:pPr>
        <w:ind w:left="770" w:hanging="50"/>
        <w:jc w:val="center"/>
        <w:rPr>
          <w:b/>
          <w:sz w:val="20"/>
          <w:szCs w:val="20"/>
        </w:rPr>
      </w:pPr>
    </w:p>
    <w:p w:rsidR="00130E4B" w:rsidRPr="00EB441E" w:rsidRDefault="00130E4B" w:rsidP="00130E4B">
      <w:pPr>
        <w:ind w:left="770" w:hanging="50"/>
        <w:jc w:val="center"/>
        <w:rPr>
          <w:b/>
          <w:sz w:val="20"/>
          <w:szCs w:val="20"/>
        </w:rPr>
      </w:pPr>
      <w:r w:rsidRPr="00EB441E">
        <w:rPr>
          <w:b/>
          <w:sz w:val="20"/>
          <w:szCs w:val="20"/>
        </w:rPr>
        <w:t>II - О КАНДИДАТИМА</w:t>
      </w:r>
    </w:p>
    <w:p w:rsidR="00130E4B" w:rsidRPr="00EB441E" w:rsidRDefault="00130E4B" w:rsidP="00130E4B">
      <w:pPr>
        <w:ind w:left="770" w:hanging="50"/>
        <w:rPr>
          <w:b/>
          <w:sz w:val="20"/>
          <w:szCs w:val="20"/>
        </w:rPr>
      </w:pPr>
    </w:p>
    <w:p w:rsidR="00130E4B" w:rsidRPr="00EB441E" w:rsidRDefault="00130E4B" w:rsidP="00130E4B">
      <w:pPr>
        <w:ind w:left="770" w:hanging="50"/>
        <w:rPr>
          <w:b/>
          <w:sz w:val="22"/>
          <w:szCs w:val="22"/>
        </w:rPr>
      </w:pPr>
      <w:r w:rsidRPr="00EB441E">
        <w:rPr>
          <w:b/>
        </w:rPr>
        <w:t>1) - Основни биографски подаци</w:t>
      </w:r>
    </w:p>
    <w:p w:rsidR="00130E4B" w:rsidRPr="00EB441E" w:rsidRDefault="00130E4B" w:rsidP="00130E4B">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EB441E">
        <w:rPr>
          <w:sz w:val="20"/>
          <w:szCs w:val="20"/>
        </w:rPr>
        <w:t>- Име, средње име и презиме:</w:t>
      </w:r>
      <w:r w:rsidR="00662547" w:rsidRPr="00EB441E">
        <w:rPr>
          <w:sz w:val="20"/>
          <w:szCs w:val="20"/>
          <w:lang w:val="sr-Cyrl-RS"/>
        </w:rPr>
        <w:t xml:space="preserve"> Марија (Бранко) Брујић</w:t>
      </w:r>
    </w:p>
    <w:p w:rsidR="00130E4B" w:rsidRPr="00EB441E" w:rsidRDefault="00130E4B" w:rsidP="00130E4B">
      <w:pPr>
        <w:pBdr>
          <w:top w:val="single" w:sz="4" w:space="1" w:color="auto"/>
          <w:left w:val="single" w:sz="4" w:space="4" w:color="auto"/>
          <w:bottom w:val="single" w:sz="4" w:space="1" w:color="auto"/>
          <w:right w:val="single" w:sz="4" w:space="4" w:color="auto"/>
        </w:pBdr>
        <w:ind w:left="770" w:hanging="50"/>
        <w:rPr>
          <w:sz w:val="20"/>
          <w:szCs w:val="20"/>
          <w:lang w:val="sr-Cyrl-RS"/>
        </w:rPr>
      </w:pPr>
      <w:proofErr w:type="gramStart"/>
      <w:r w:rsidRPr="00EB441E">
        <w:rPr>
          <w:sz w:val="20"/>
          <w:szCs w:val="20"/>
        </w:rPr>
        <w:t>- Датум и место рођења:</w:t>
      </w:r>
      <w:r w:rsidR="00662547" w:rsidRPr="00EB441E">
        <w:rPr>
          <w:sz w:val="20"/>
          <w:szCs w:val="20"/>
          <w:lang w:val="sr-Cyrl-RS"/>
        </w:rPr>
        <w:t xml:space="preserve"> </w:t>
      </w:r>
      <w:r w:rsidR="00662547" w:rsidRPr="00EB441E">
        <w:rPr>
          <w:sz w:val="20"/>
          <w:szCs w:val="20"/>
          <w:lang w:val="ru-RU"/>
        </w:rPr>
        <w:t>05.05.1984.</w:t>
      </w:r>
      <w:proofErr w:type="gramEnd"/>
      <w:r w:rsidR="00662547" w:rsidRPr="00EB441E">
        <w:rPr>
          <w:sz w:val="20"/>
          <w:szCs w:val="20"/>
          <w:lang w:val="ru-RU"/>
        </w:rPr>
        <w:t xml:space="preserve"> у Београду</w:t>
      </w:r>
    </w:p>
    <w:p w:rsidR="00130E4B" w:rsidRPr="00EB441E" w:rsidRDefault="00130E4B" w:rsidP="00130E4B">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EB441E">
        <w:rPr>
          <w:sz w:val="20"/>
          <w:szCs w:val="20"/>
        </w:rPr>
        <w:t>- Установа где је запослен:</w:t>
      </w:r>
      <w:r w:rsidR="00662547" w:rsidRPr="00EB441E">
        <w:rPr>
          <w:sz w:val="20"/>
          <w:szCs w:val="20"/>
          <w:lang w:val="sr-Cyrl-RS"/>
        </w:rPr>
        <w:t xml:space="preserve"> Филозофски факултет Универзитета у Београду</w:t>
      </w:r>
    </w:p>
    <w:p w:rsidR="00130E4B" w:rsidRPr="00EB441E" w:rsidRDefault="00130E4B" w:rsidP="00130E4B">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EB441E">
        <w:rPr>
          <w:sz w:val="20"/>
          <w:szCs w:val="20"/>
        </w:rPr>
        <w:t>- Звање/радно место:</w:t>
      </w:r>
      <w:r w:rsidR="00662547" w:rsidRPr="00EB441E">
        <w:rPr>
          <w:sz w:val="20"/>
          <w:szCs w:val="20"/>
          <w:lang w:val="sr-Cyrl-RS"/>
        </w:rPr>
        <w:t xml:space="preserve"> ванредни професор/виш научни сарадник</w:t>
      </w:r>
    </w:p>
    <w:p w:rsidR="00130E4B" w:rsidRPr="00EB441E" w:rsidRDefault="00130E4B" w:rsidP="00130E4B">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EB441E">
        <w:rPr>
          <w:sz w:val="20"/>
          <w:szCs w:val="20"/>
        </w:rPr>
        <w:t>- Научна, односно уметничка област</w:t>
      </w:r>
      <w:r w:rsidR="00662547" w:rsidRPr="00EB441E">
        <w:rPr>
          <w:sz w:val="20"/>
          <w:szCs w:val="20"/>
          <w:lang w:val="sr-Cyrl-RS"/>
        </w:rPr>
        <w:t xml:space="preserve">: </w:t>
      </w:r>
      <w:r w:rsidR="00662547" w:rsidRPr="00EB441E">
        <w:rPr>
          <w:sz w:val="20"/>
          <w:szCs w:val="20"/>
          <w:lang w:val="ru-RU"/>
        </w:rPr>
        <w:t>Етнологија-антропологија, са тежиштем истраживања Антропологија материјалне културе и Антропологија миграција</w:t>
      </w:r>
    </w:p>
    <w:p w:rsidR="00130E4B" w:rsidRPr="00EB441E" w:rsidRDefault="00130E4B" w:rsidP="00130E4B">
      <w:pPr>
        <w:ind w:left="770" w:hanging="50"/>
        <w:rPr>
          <w:b/>
          <w:sz w:val="20"/>
          <w:szCs w:val="20"/>
        </w:rPr>
      </w:pPr>
    </w:p>
    <w:p w:rsidR="00130E4B" w:rsidRPr="00EB441E" w:rsidRDefault="00130E4B" w:rsidP="00130E4B">
      <w:pPr>
        <w:ind w:left="770" w:hanging="50"/>
        <w:rPr>
          <w:sz w:val="22"/>
          <w:szCs w:val="22"/>
        </w:rPr>
      </w:pPr>
      <w:r w:rsidRPr="00EB441E">
        <w:rPr>
          <w:b/>
        </w:rPr>
        <w:t>2) - Стручна биографија, дипломе и звања</w:t>
      </w:r>
    </w:p>
    <w:p w:rsidR="00130E4B" w:rsidRPr="00EB441E" w:rsidRDefault="00130E4B" w:rsidP="00130E4B">
      <w:pPr>
        <w:pBdr>
          <w:top w:val="single" w:sz="4" w:space="1" w:color="auto"/>
          <w:left w:val="single" w:sz="4" w:space="4" w:color="auto"/>
          <w:bottom w:val="single" w:sz="4" w:space="1" w:color="auto"/>
          <w:right w:val="single" w:sz="4" w:space="4" w:color="auto"/>
        </w:pBdr>
        <w:ind w:left="770" w:hanging="50"/>
        <w:rPr>
          <w:i/>
          <w:sz w:val="20"/>
          <w:szCs w:val="20"/>
          <w:u w:val="single"/>
        </w:rPr>
      </w:pPr>
      <w:r w:rsidRPr="00EB441E">
        <w:rPr>
          <w:i/>
          <w:sz w:val="20"/>
          <w:szCs w:val="20"/>
          <w:u w:val="single"/>
        </w:rPr>
        <w:t>Основне студије:</w:t>
      </w:r>
    </w:p>
    <w:p w:rsidR="00662547" w:rsidRPr="00EB441E" w:rsidRDefault="00662547" w:rsidP="00662547">
      <w:pPr>
        <w:pBdr>
          <w:top w:val="single" w:sz="4" w:space="1" w:color="auto"/>
          <w:left w:val="single" w:sz="4" w:space="4" w:color="auto"/>
          <w:bottom w:val="single" w:sz="4" w:space="1" w:color="auto"/>
          <w:right w:val="single" w:sz="4" w:space="4" w:color="auto"/>
        </w:pBdr>
        <w:ind w:left="770" w:hanging="50"/>
        <w:rPr>
          <w:sz w:val="20"/>
          <w:szCs w:val="20"/>
          <w:lang w:val="sr-Cyrl-RS"/>
        </w:rPr>
      </w:pPr>
    </w:p>
    <w:p w:rsidR="00662547" w:rsidRPr="00EB441E" w:rsidRDefault="00662547" w:rsidP="00662547">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EB441E">
        <w:rPr>
          <w:sz w:val="20"/>
          <w:szCs w:val="20"/>
          <w:lang w:val="sr-Cyrl-RS"/>
        </w:rPr>
        <w:t>-Назив установе: Филозофски факултет, Универзитет у Београду</w:t>
      </w:r>
    </w:p>
    <w:p w:rsidR="00662547" w:rsidRPr="00EB441E" w:rsidRDefault="00662547" w:rsidP="00662547">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EB441E">
        <w:rPr>
          <w:sz w:val="20"/>
          <w:szCs w:val="20"/>
          <w:lang w:val="sr-Cyrl-RS"/>
        </w:rPr>
        <w:t>- Место и година завршетка: Београд, 2008</w:t>
      </w:r>
    </w:p>
    <w:p w:rsidR="00130E4B" w:rsidRPr="00EB441E" w:rsidRDefault="00130E4B" w:rsidP="00130E4B">
      <w:pPr>
        <w:pBdr>
          <w:top w:val="single" w:sz="4" w:space="1" w:color="auto"/>
          <w:left w:val="single" w:sz="4" w:space="4" w:color="auto"/>
          <w:bottom w:val="single" w:sz="4" w:space="1" w:color="auto"/>
          <w:right w:val="single" w:sz="4" w:space="4" w:color="auto"/>
        </w:pBdr>
        <w:ind w:left="770" w:hanging="50"/>
        <w:rPr>
          <w:i/>
          <w:sz w:val="20"/>
          <w:szCs w:val="20"/>
          <w:u w:val="single"/>
        </w:rPr>
      </w:pPr>
      <w:r w:rsidRPr="00EB441E">
        <w:rPr>
          <w:i/>
          <w:sz w:val="20"/>
          <w:szCs w:val="20"/>
          <w:u w:val="single"/>
        </w:rPr>
        <w:t xml:space="preserve">Мастер:  </w:t>
      </w:r>
    </w:p>
    <w:p w:rsidR="00662547" w:rsidRPr="00EB441E" w:rsidRDefault="00662547" w:rsidP="00662547">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EB441E">
        <w:rPr>
          <w:sz w:val="20"/>
          <w:szCs w:val="20"/>
          <w:lang w:val="sr-Cyrl-RS"/>
        </w:rPr>
        <w:t>- Назив установе: Филозофски факултет, Универзитет у Београду</w:t>
      </w:r>
    </w:p>
    <w:p w:rsidR="00662547" w:rsidRPr="00EB441E" w:rsidRDefault="00662547" w:rsidP="00662547">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EB441E">
        <w:rPr>
          <w:sz w:val="20"/>
          <w:szCs w:val="20"/>
          <w:lang w:val="sr-Cyrl-RS"/>
        </w:rPr>
        <w:t>- Место и година завршетка: Београд, 2009</w:t>
      </w:r>
    </w:p>
    <w:p w:rsidR="00662547" w:rsidRPr="00EB441E" w:rsidRDefault="00662547" w:rsidP="00662547">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EB441E">
        <w:rPr>
          <w:sz w:val="20"/>
          <w:szCs w:val="20"/>
          <w:lang w:val="sr-Cyrl-RS"/>
        </w:rPr>
        <w:t>- Ужа научна, односно уметничка област: Етнологија-антропологија, модул антропологија науке</w:t>
      </w:r>
    </w:p>
    <w:p w:rsidR="00130E4B" w:rsidRPr="00EB441E" w:rsidRDefault="00130E4B" w:rsidP="00130E4B">
      <w:pPr>
        <w:pBdr>
          <w:top w:val="single" w:sz="4" w:space="1" w:color="auto"/>
          <w:left w:val="single" w:sz="4" w:space="4" w:color="auto"/>
          <w:bottom w:val="single" w:sz="4" w:space="1" w:color="auto"/>
          <w:right w:val="single" w:sz="4" w:space="4" w:color="auto"/>
        </w:pBdr>
        <w:ind w:left="770" w:hanging="50"/>
        <w:rPr>
          <w:i/>
          <w:sz w:val="20"/>
          <w:szCs w:val="20"/>
          <w:u w:val="single"/>
        </w:rPr>
      </w:pPr>
      <w:r w:rsidRPr="00EB441E">
        <w:rPr>
          <w:i/>
          <w:sz w:val="20"/>
          <w:szCs w:val="20"/>
          <w:u w:val="single"/>
        </w:rPr>
        <w:t>Докторат:</w:t>
      </w:r>
    </w:p>
    <w:p w:rsidR="00662547" w:rsidRPr="00EB441E" w:rsidRDefault="00662547" w:rsidP="00662547">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EB441E">
        <w:rPr>
          <w:sz w:val="20"/>
          <w:szCs w:val="20"/>
          <w:lang w:val="sr-Cyrl-RS"/>
        </w:rPr>
        <w:t>- Назив установе: Филозофски факултет, Универзитет у Београду</w:t>
      </w:r>
    </w:p>
    <w:p w:rsidR="00662547" w:rsidRPr="00EB441E" w:rsidRDefault="00662547" w:rsidP="00662547">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EB441E">
        <w:rPr>
          <w:sz w:val="20"/>
          <w:szCs w:val="20"/>
          <w:lang w:val="sr-Cyrl-RS"/>
        </w:rPr>
        <w:t>- Место и година одбране: Београд, 2013</w:t>
      </w:r>
    </w:p>
    <w:p w:rsidR="00662547" w:rsidRPr="00EB441E" w:rsidRDefault="00662547" w:rsidP="00662547">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EB441E">
        <w:rPr>
          <w:sz w:val="20"/>
          <w:szCs w:val="20"/>
          <w:lang w:val="sr-Cyrl-RS"/>
        </w:rPr>
        <w:t>- Наслов дисертације: Европеизација у Србији почетком XXI века. Антрополошка анализа социо-културних промена у периоду евроинтеграција</w:t>
      </w:r>
    </w:p>
    <w:p w:rsidR="00662547" w:rsidRPr="00EB441E" w:rsidRDefault="00662547" w:rsidP="00662547">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EB441E">
        <w:rPr>
          <w:sz w:val="20"/>
          <w:szCs w:val="20"/>
          <w:lang w:val="sr-Cyrl-RS"/>
        </w:rPr>
        <w:t>- Ужа научна, односно уметничка област: Етнологија-антропологија</w:t>
      </w:r>
    </w:p>
    <w:p w:rsidR="00130E4B" w:rsidRPr="00EB441E" w:rsidRDefault="00130E4B" w:rsidP="00130E4B">
      <w:pPr>
        <w:pBdr>
          <w:top w:val="single" w:sz="4" w:space="1" w:color="auto"/>
          <w:left w:val="single" w:sz="4" w:space="4" w:color="auto"/>
          <w:bottom w:val="single" w:sz="4" w:space="1" w:color="auto"/>
          <w:right w:val="single" w:sz="4" w:space="4" w:color="auto"/>
        </w:pBdr>
        <w:ind w:left="770" w:hanging="50"/>
        <w:rPr>
          <w:i/>
          <w:sz w:val="20"/>
          <w:szCs w:val="20"/>
          <w:u w:val="single"/>
        </w:rPr>
      </w:pPr>
      <w:r w:rsidRPr="00EB441E">
        <w:rPr>
          <w:i/>
          <w:sz w:val="20"/>
          <w:szCs w:val="20"/>
          <w:u w:val="single"/>
        </w:rPr>
        <w:t>Досадашњи избори у наставна и научна звања:</w:t>
      </w:r>
    </w:p>
    <w:p w:rsidR="00130E4B" w:rsidRPr="00EB441E" w:rsidRDefault="00130E4B" w:rsidP="00130E4B">
      <w:pPr>
        <w:pBdr>
          <w:top w:val="single" w:sz="4" w:space="1" w:color="auto"/>
          <w:left w:val="single" w:sz="4" w:space="4" w:color="auto"/>
          <w:bottom w:val="single" w:sz="4" w:space="1" w:color="auto"/>
          <w:right w:val="single" w:sz="4" w:space="4" w:color="auto"/>
        </w:pBdr>
        <w:ind w:left="770" w:hanging="50"/>
        <w:rPr>
          <w:sz w:val="20"/>
          <w:szCs w:val="20"/>
          <w:u w:val="single"/>
          <w:lang w:val="sr-Cyrl-RS"/>
        </w:rPr>
      </w:pPr>
    </w:p>
    <w:p w:rsidR="00662547" w:rsidRPr="00EB441E" w:rsidRDefault="00662547" w:rsidP="00662547">
      <w:pPr>
        <w:pBdr>
          <w:top w:val="single" w:sz="4" w:space="1" w:color="auto"/>
          <w:left w:val="single" w:sz="4" w:space="4" w:color="auto"/>
          <w:bottom w:val="single" w:sz="4" w:space="1" w:color="auto"/>
          <w:right w:val="single" w:sz="4" w:space="4" w:color="auto"/>
        </w:pBdr>
        <w:ind w:left="770" w:hanging="50"/>
        <w:rPr>
          <w:sz w:val="20"/>
          <w:szCs w:val="20"/>
          <w:u w:val="single"/>
          <w:lang w:val="sr-Cyrl-RS"/>
        </w:rPr>
      </w:pPr>
      <w:r w:rsidRPr="00EB441E">
        <w:rPr>
          <w:sz w:val="20"/>
          <w:szCs w:val="20"/>
          <w:lang w:val="sr-Cyrl-RS"/>
        </w:rPr>
        <w:t>-</w:t>
      </w:r>
      <w:r w:rsidRPr="00EB441E">
        <w:rPr>
          <w:sz w:val="20"/>
          <w:szCs w:val="20"/>
          <w:u w:val="single"/>
          <w:lang w:val="sr-Cyrl-RS"/>
        </w:rPr>
        <w:t>научни сарадник-26.02.2014-2020.</w:t>
      </w:r>
    </w:p>
    <w:p w:rsidR="00662547" w:rsidRPr="00EB441E" w:rsidRDefault="00662547" w:rsidP="00662547">
      <w:pPr>
        <w:pBdr>
          <w:top w:val="single" w:sz="4" w:space="1" w:color="auto"/>
          <w:left w:val="single" w:sz="4" w:space="4" w:color="auto"/>
          <w:bottom w:val="single" w:sz="4" w:space="1" w:color="auto"/>
          <w:right w:val="single" w:sz="4" w:space="4" w:color="auto"/>
        </w:pBdr>
        <w:ind w:left="770" w:hanging="50"/>
        <w:rPr>
          <w:sz w:val="20"/>
          <w:szCs w:val="20"/>
          <w:u w:val="single"/>
          <w:lang w:val="sr-Cyrl-RS"/>
        </w:rPr>
      </w:pPr>
      <w:r w:rsidRPr="00EB441E">
        <w:rPr>
          <w:sz w:val="20"/>
          <w:szCs w:val="20"/>
          <w:u w:val="single"/>
          <w:lang w:val="sr-Cyrl-RS"/>
        </w:rPr>
        <w:t>- доцент  - 10.05. 2016- 2019.</w:t>
      </w:r>
    </w:p>
    <w:p w:rsidR="00662547" w:rsidRPr="00EB441E" w:rsidRDefault="00662547" w:rsidP="00662547">
      <w:pPr>
        <w:pBdr>
          <w:top w:val="single" w:sz="4" w:space="1" w:color="auto"/>
          <w:left w:val="single" w:sz="4" w:space="4" w:color="auto"/>
          <w:bottom w:val="single" w:sz="4" w:space="1" w:color="auto"/>
          <w:right w:val="single" w:sz="4" w:space="4" w:color="auto"/>
        </w:pBdr>
        <w:ind w:left="770" w:hanging="50"/>
        <w:rPr>
          <w:sz w:val="20"/>
          <w:szCs w:val="20"/>
          <w:u w:val="single"/>
          <w:lang w:val="sr-Cyrl-RS"/>
        </w:rPr>
      </w:pPr>
      <w:r w:rsidRPr="00EB441E">
        <w:rPr>
          <w:sz w:val="20"/>
          <w:szCs w:val="20"/>
          <w:u w:val="single"/>
          <w:lang w:val="sr-Cyrl-RS"/>
        </w:rPr>
        <w:t>-ванредни професор 19.3.2019-данас</w:t>
      </w:r>
    </w:p>
    <w:p w:rsidR="00662547" w:rsidRPr="00EB441E" w:rsidRDefault="00662547" w:rsidP="00662547">
      <w:pPr>
        <w:pBdr>
          <w:top w:val="single" w:sz="4" w:space="1" w:color="auto"/>
          <w:left w:val="single" w:sz="4" w:space="4" w:color="auto"/>
          <w:bottom w:val="single" w:sz="4" w:space="1" w:color="auto"/>
          <w:right w:val="single" w:sz="4" w:space="4" w:color="auto"/>
        </w:pBdr>
        <w:ind w:left="770" w:hanging="50"/>
        <w:rPr>
          <w:sz w:val="20"/>
          <w:szCs w:val="20"/>
          <w:u w:val="single"/>
          <w:lang w:val="sr-Cyrl-RS"/>
        </w:rPr>
      </w:pPr>
      <w:r w:rsidRPr="00EB441E">
        <w:rPr>
          <w:sz w:val="20"/>
          <w:szCs w:val="20"/>
          <w:u w:val="single"/>
          <w:lang w:val="sr-Cyrl-RS"/>
        </w:rPr>
        <w:t>-виши научни сарадник 23.3.2020-данас</w:t>
      </w:r>
    </w:p>
    <w:p w:rsidR="00662547" w:rsidRPr="00EB441E" w:rsidRDefault="00662547" w:rsidP="00662547">
      <w:pPr>
        <w:pBdr>
          <w:top w:val="single" w:sz="4" w:space="1" w:color="auto"/>
          <w:left w:val="single" w:sz="4" w:space="4" w:color="auto"/>
          <w:bottom w:val="single" w:sz="4" w:space="1" w:color="auto"/>
          <w:right w:val="single" w:sz="4" w:space="4" w:color="auto"/>
        </w:pBdr>
        <w:ind w:left="770" w:hanging="50"/>
        <w:rPr>
          <w:sz w:val="20"/>
          <w:szCs w:val="20"/>
          <w:lang w:val="sr-Cyrl-RS"/>
        </w:rPr>
      </w:pPr>
    </w:p>
    <w:p w:rsidR="00662547" w:rsidRPr="00EB441E" w:rsidRDefault="00662547" w:rsidP="00662547">
      <w:pPr>
        <w:pBdr>
          <w:top w:val="single" w:sz="4" w:space="1" w:color="auto"/>
          <w:left w:val="single" w:sz="4" w:space="4" w:color="auto"/>
          <w:bottom w:val="single" w:sz="4" w:space="1" w:color="auto"/>
          <w:right w:val="single" w:sz="4" w:space="4" w:color="auto"/>
        </w:pBdr>
        <w:ind w:left="770" w:hanging="50"/>
        <w:rPr>
          <w:sz w:val="20"/>
          <w:szCs w:val="20"/>
          <w:lang w:val="sr-Cyrl-RS"/>
        </w:rPr>
      </w:pPr>
    </w:p>
    <w:p w:rsidR="00662547" w:rsidRPr="00EB441E" w:rsidRDefault="00662547" w:rsidP="00662547">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EB441E">
        <w:rPr>
          <w:sz w:val="20"/>
          <w:szCs w:val="20"/>
          <w:lang w:val="sr-Cyrl-RS"/>
        </w:rPr>
        <w:t xml:space="preserve">Породиљска одсуства: 27.6.2018-12.12.2019; </w:t>
      </w:r>
      <w:r w:rsidRPr="00EB441E">
        <w:rPr>
          <w:bCs/>
          <w:sz w:val="20"/>
          <w:szCs w:val="20"/>
          <w:lang w:val="sr-Cyrl-RS"/>
        </w:rPr>
        <w:t>2</w:t>
      </w:r>
      <w:r w:rsidRPr="00EB441E">
        <w:rPr>
          <w:bCs/>
          <w:sz w:val="20"/>
          <w:szCs w:val="20"/>
          <w:lang w:val="sr-Latn-RS"/>
        </w:rPr>
        <w:t>3</w:t>
      </w:r>
      <w:r w:rsidRPr="00EB441E">
        <w:rPr>
          <w:bCs/>
          <w:sz w:val="20"/>
          <w:szCs w:val="20"/>
          <w:lang w:val="sr-Cyrl-RS"/>
        </w:rPr>
        <w:t>.5.2021.-2</w:t>
      </w:r>
      <w:r w:rsidRPr="00EB441E">
        <w:rPr>
          <w:bCs/>
          <w:sz w:val="20"/>
          <w:szCs w:val="20"/>
          <w:lang w:val="sr-Latn-RS"/>
        </w:rPr>
        <w:t>3</w:t>
      </w:r>
      <w:r w:rsidRPr="00EB441E">
        <w:rPr>
          <w:bCs/>
          <w:sz w:val="20"/>
          <w:szCs w:val="20"/>
          <w:lang w:val="sr-Cyrl-RS"/>
        </w:rPr>
        <w:t>.5.2023</w:t>
      </w:r>
    </w:p>
    <w:p w:rsidR="00662547" w:rsidRPr="00EB441E" w:rsidRDefault="00662547" w:rsidP="00662547">
      <w:pPr>
        <w:pBdr>
          <w:top w:val="single" w:sz="4" w:space="1" w:color="auto"/>
          <w:left w:val="single" w:sz="4" w:space="4" w:color="auto"/>
          <w:bottom w:val="single" w:sz="4" w:space="1" w:color="auto"/>
          <w:right w:val="single" w:sz="4" w:space="4" w:color="auto"/>
        </w:pBdr>
        <w:ind w:left="770" w:hanging="50"/>
        <w:rPr>
          <w:sz w:val="20"/>
          <w:szCs w:val="20"/>
          <w:lang w:val="sr-Cyrl-RS"/>
        </w:rPr>
      </w:pPr>
    </w:p>
    <w:p w:rsidR="00662547" w:rsidRPr="00EB441E" w:rsidRDefault="00662547" w:rsidP="00662547">
      <w:pPr>
        <w:pBdr>
          <w:top w:val="single" w:sz="4" w:space="1" w:color="auto"/>
          <w:left w:val="single" w:sz="4" w:space="4" w:color="auto"/>
          <w:bottom w:val="single" w:sz="4" w:space="1" w:color="auto"/>
          <w:right w:val="single" w:sz="4" w:space="4" w:color="auto"/>
        </w:pBdr>
        <w:ind w:left="770" w:hanging="50"/>
        <w:rPr>
          <w:sz w:val="20"/>
          <w:szCs w:val="20"/>
          <w:u w:val="single"/>
          <w:lang w:val="sr-Cyrl-RS"/>
        </w:rPr>
      </w:pPr>
    </w:p>
    <w:p w:rsidR="00130E4B" w:rsidRPr="00EB441E" w:rsidRDefault="00130E4B" w:rsidP="00130E4B">
      <w:pPr>
        <w:rPr>
          <w:b/>
          <w:snapToGrid w:val="0"/>
          <w:lang w:val="sr-Cyrl-RS"/>
        </w:rPr>
      </w:pPr>
    </w:p>
    <w:p w:rsidR="00662547" w:rsidRPr="00EB441E" w:rsidRDefault="00662547" w:rsidP="00130E4B">
      <w:pPr>
        <w:rPr>
          <w:b/>
          <w:snapToGrid w:val="0"/>
          <w:lang w:val="sr-Cyrl-RS"/>
        </w:rPr>
      </w:pPr>
    </w:p>
    <w:p w:rsidR="00662547" w:rsidRPr="00EB441E" w:rsidRDefault="00662547" w:rsidP="00130E4B">
      <w:pPr>
        <w:rPr>
          <w:b/>
          <w:snapToGrid w:val="0"/>
          <w:lang w:val="sr-Cyrl-RS"/>
        </w:rPr>
      </w:pPr>
    </w:p>
    <w:p w:rsidR="00662547" w:rsidRPr="00EB441E" w:rsidRDefault="00662547" w:rsidP="00130E4B">
      <w:pPr>
        <w:rPr>
          <w:b/>
          <w:snapToGrid w:val="0"/>
          <w:lang w:val="sr-Cyrl-RS"/>
        </w:rPr>
      </w:pPr>
    </w:p>
    <w:p w:rsidR="00662547" w:rsidRPr="00EB441E" w:rsidRDefault="00662547" w:rsidP="00130E4B">
      <w:pPr>
        <w:rPr>
          <w:b/>
          <w:snapToGrid w:val="0"/>
          <w:lang w:val="sr-Cyrl-RS"/>
        </w:rPr>
      </w:pPr>
    </w:p>
    <w:p w:rsidR="00662547" w:rsidRPr="00EB441E" w:rsidRDefault="00662547" w:rsidP="00130E4B">
      <w:pPr>
        <w:rPr>
          <w:b/>
          <w:snapToGrid w:val="0"/>
          <w:lang w:val="sr-Cyrl-RS"/>
        </w:rPr>
      </w:pPr>
    </w:p>
    <w:p w:rsidR="00662547" w:rsidRPr="00EB441E" w:rsidRDefault="00662547" w:rsidP="00130E4B">
      <w:pPr>
        <w:rPr>
          <w:b/>
          <w:snapToGrid w:val="0"/>
          <w:lang w:val="sr-Cyrl-RS"/>
        </w:rPr>
      </w:pPr>
    </w:p>
    <w:p w:rsidR="00662547" w:rsidRPr="00EB441E" w:rsidRDefault="00662547" w:rsidP="00130E4B">
      <w:pPr>
        <w:rPr>
          <w:b/>
          <w:snapToGrid w:val="0"/>
          <w:lang w:val="sr-Cyrl-RS"/>
        </w:rPr>
      </w:pPr>
    </w:p>
    <w:p w:rsidR="00662547" w:rsidRPr="00EB441E" w:rsidRDefault="00662547" w:rsidP="00130E4B">
      <w:pPr>
        <w:rPr>
          <w:b/>
          <w:snapToGrid w:val="0"/>
          <w:lang w:val="sr-Cyrl-RS"/>
        </w:rPr>
      </w:pPr>
    </w:p>
    <w:p w:rsidR="00130E4B" w:rsidRPr="00EB441E" w:rsidRDefault="00130E4B" w:rsidP="00130E4B">
      <w:pPr>
        <w:rPr>
          <w:b/>
          <w:snapToGrid w:val="0"/>
          <w:sz w:val="22"/>
          <w:szCs w:val="22"/>
          <w:lang w:val="sr-Cyrl-RS"/>
        </w:rPr>
      </w:pPr>
      <w:r w:rsidRPr="00EB441E">
        <w:rPr>
          <w:b/>
          <w:snapToGrid w:val="0"/>
        </w:rPr>
        <w:t>3) Испуњени услови за избор у звање</w:t>
      </w:r>
      <w:r w:rsidR="00662547" w:rsidRPr="00EB441E">
        <w:rPr>
          <w:b/>
          <w:snapToGrid w:val="0"/>
          <w:lang w:val="sr-Cyrl-RS"/>
        </w:rPr>
        <w:t xml:space="preserve"> ВАНРЕДНОГ ПРОФЕСОРА</w:t>
      </w:r>
    </w:p>
    <w:p w:rsidR="00130E4B" w:rsidRPr="00EB441E" w:rsidRDefault="00130E4B" w:rsidP="00130E4B">
      <w:pPr>
        <w:rPr>
          <w:b/>
          <w:snapToGrid w:val="0"/>
        </w:rPr>
      </w:pPr>
    </w:p>
    <w:p w:rsidR="00130E4B" w:rsidRPr="00EB441E" w:rsidRDefault="00130E4B" w:rsidP="00130E4B">
      <w:pPr>
        <w:jc w:val="both"/>
        <w:rPr>
          <w:b/>
          <w:sz w:val="20"/>
          <w:szCs w:val="20"/>
        </w:rPr>
      </w:pPr>
      <w:r w:rsidRPr="00EB441E">
        <w:rPr>
          <w:b/>
          <w:sz w:val="20"/>
          <w:szCs w:val="20"/>
        </w:rPr>
        <w:t>ОБАВЕЗНИ УСЛОВИ:</w:t>
      </w:r>
    </w:p>
    <w:p w:rsidR="00130E4B" w:rsidRPr="00EB441E" w:rsidRDefault="00130E4B" w:rsidP="00130E4B">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
        <w:gridCol w:w="5438"/>
        <w:gridCol w:w="3727"/>
      </w:tblGrid>
      <w:tr w:rsidR="00130E4B" w:rsidRPr="00EB441E" w:rsidTr="00753A3E">
        <w:tc>
          <w:tcPr>
            <w:tcW w:w="416" w:type="dxa"/>
            <w:tcBorders>
              <w:top w:val="single" w:sz="4" w:space="0" w:color="auto"/>
              <w:left w:val="single" w:sz="4" w:space="0" w:color="auto"/>
              <w:bottom w:val="single" w:sz="4" w:space="0" w:color="auto"/>
              <w:right w:val="single" w:sz="4" w:space="0" w:color="auto"/>
            </w:tcBorders>
          </w:tcPr>
          <w:p w:rsidR="00130E4B" w:rsidRPr="00EB441E" w:rsidRDefault="00130E4B" w:rsidP="00753A3E">
            <w:pPr>
              <w:rPr>
                <w:sz w:val="20"/>
                <w:szCs w:val="20"/>
              </w:rPr>
            </w:pPr>
          </w:p>
          <w:p w:rsidR="00130E4B" w:rsidRPr="00EB441E" w:rsidRDefault="00130E4B" w:rsidP="00753A3E">
            <w:pPr>
              <w:rPr>
                <w:sz w:val="20"/>
                <w:szCs w:val="20"/>
              </w:rPr>
            </w:pPr>
          </w:p>
        </w:tc>
        <w:tc>
          <w:tcPr>
            <w:tcW w:w="5632"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jc w:val="both"/>
              <w:rPr>
                <w:i/>
                <w:sz w:val="20"/>
                <w:szCs w:val="20"/>
              </w:rPr>
            </w:pPr>
            <w:r w:rsidRPr="00EB441E">
              <w:rPr>
                <w:i/>
                <w:sz w:val="20"/>
                <w:szCs w:val="20"/>
              </w:rPr>
              <w:t xml:space="preserve"> </w:t>
            </w:r>
          </w:p>
          <w:p w:rsidR="00130E4B" w:rsidRPr="00EB441E" w:rsidRDefault="00130E4B" w:rsidP="00753A3E">
            <w:pPr>
              <w:jc w:val="both"/>
              <w:rPr>
                <w:i/>
                <w:sz w:val="20"/>
                <w:szCs w:val="20"/>
              </w:rPr>
            </w:pPr>
            <w:r w:rsidRPr="00EB441E">
              <w:rPr>
                <w:i/>
                <w:sz w:val="20"/>
                <w:szCs w:val="20"/>
              </w:rPr>
              <w:t>(заокружити испуњен услов за звање у које се бира)</w:t>
            </w:r>
          </w:p>
        </w:tc>
        <w:tc>
          <w:tcPr>
            <w:tcW w:w="2340"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rPr>
                <w:b/>
                <w:sz w:val="20"/>
                <w:szCs w:val="20"/>
              </w:rPr>
            </w:pPr>
            <w:r w:rsidRPr="00EB441E">
              <w:rPr>
                <w:b/>
                <w:sz w:val="20"/>
                <w:szCs w:val="20"/>
              </w:rPr>
              <w:t xml:space="preserve">oценa / број година радног искуства </w:t>
            </w:r>
          </w:p>
        </w:tc>
      </w:tr>
      <w:tr w:rsidR="00130E4B" w:rsidRPr="00EB441E" w:rsidTr="00753A3E">
        <w:tc>
          <w:tcPr>
            <w:tcW w:w="416"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rPr>
                <w:sz w:val="20"/>
                <w:szCs w:val="20"/>
              </w:rPr>
            </w:pPr>
            <w:r w:rsidRPr="00EB441E">
              <w:rPr>
                <w:sz w:val="20"/>
                <w:szCs w:val="20"/>
              </w:rPr>
              <w:t>1</w:t>
            </w:r>
          </w:p>
        </w:tc>
        <w:tc>
          <w:tcPr>
            <w:tcW w:w="5632"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jc w:val="both"/>
              <w:rPr>
                <w:sz w:val="20"/>
                <w:szCs w:val="20"/>
              </w:rPr>
            </w:pPr>
            <w:r w:rsidRPr="00EB441E">
              <w:rPr>
                <w:rStyle w:val="Bodytext22"/>
                <w:rFonts w:ascii="Times New Roman" w:hAnsi="Times New Roman" w:cs="Times New Roman"/>
                <w:sz w:val="20"/>
                <w:szCs w:val="20"/>
              </w:rPr>
              <w:t>Приступно предавање из области за коју се бира, позитивно оцењено од стране</w:t>
            </w:r>
            <w:r w:rsidRPr="00EB441E">
              <w:rPr>
                <w:sz w:val="20"/>
                <w:szCs w:val="20"/>
              </w:rPr>
              <w:t xml:space="preserve"> </w:t>
            </w:r>
            <w:r w:rsidRPr="00EB441E">
              <w:rPr>
                <w:rStyle w:val="Bodytext22"/>
                <w:rFonts w:ascii="Times New Roman" w:hAnsi="Times New Roman" w:cs="Times New Roman"/>
                <w:sz w:val="20"/>
                <w:szCs w:val="20"/>
              </w:rPr>
              <w:t>високошколске установе</w:t>
            </w:r>
          </w:p>
        </w:tc>
        <w:tc>
          <w:tcPr>
            <w:tcW w:w="2340" w:type="dxa"/>
            <w:tcBorders>
              <w:top w:val="single" w:sz="4" w:space="0" w:color="auto"/>
              <w:left w:val="single" w:sz="4" w:space="0" w:color="auto"/>
              <w:bottom w:val="single" w:sz="4" w:space="0" w:color="auto"/>
              <w:right w:val="single" w:sz="4" w:space="0" w:color="auto"/>
            </w:tcBorders>
          </w:tcPr>
          <w:p w:rsidR="00130E4B" w:rsidRPr="00EB441E" w:rsidRDefault="00130E4B" w:rsidP="00753A3E">
            <w:pPr>
              <w:rPr>
                <w:sz w:val="20"/>
                <w:szCs w:val="20"/>
              </w:rPr>
            </w:pPr>
          </w:p>
        </w:tc>
      </w:tr>
      <w:tr w:rsidR="00130E4B" w:rsidRPr="00EB441E" w:rsidTr="00753A3E">
        <w:tc>
          <w:tcPr>
            <w:tcW w:w="416"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rPr>
                <w:sz w:val="20"/>
                <w:szCs w:val="20"/>
              </w:rPr>
            </w:pPr>
            <w:r w:rsidRPr="00EB441E">
              <w:rPr>
                <w:sz w:val="20"/>
                <w:szCs w:val="20"/>
              </w:rPr>
              <w:t>2</w:t>
            </w:r>
          </w:p>
        </w:tc>
        <w:tc>
          <w:tcPr>
            <w:tcW w:w="5632"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jc w:val="both"/>
              <w:rPr>
                <w:sz w:val="20"/>
                <w:szCs w:val="20"/>
              </w:rPr>
            </w:pPr>
            <w:r w:rsidRPr="00EB441E">
              <w:rPr>
                <w:rStyle w:val="Bodytext22"/>
                <w:rFonts w:ascii="Times New Roman" w:hAnsi="Times New Roman" w:cs="Times New Roman"/>
                <w:sz w:val="20"/>
                <w:szCs w:val="20"/>
              </w:rPr>
              <w:t>Позитивна оцена педагошког рада у студентским анкетама током целокупног  претходног изборног периода</w:t>
            </w:r>
          </w:p>
        </w:tc>
        <w:tc>
          <w:tcPr>
            <w:tcW w:w="2340" w:type="dxa"/>
            <w:tcBorders>
              <w:top w:val="single" w:sz="4" w:space="0" w:color="auto"/>
              <w:left w:val="single" w:sz="4" w:space="0" w:color="auto"/>
              <w:bottom w:val="single" w:sz="4" w:space="0" w:color="auto"/>
              <w:right w:val="single" w:sz="4" w:space="0" w:color="auto"/>
            </w:tcBorders>
          </w:tcPr>
          <w:p w:rsidR="00662547" w:rsidRPr="00EB441E" w:rsidRDefault="00662547" w:rsidP="00662547">
            <w:pPr>
              <w:pStyle w:val="NormalWeb"/>
              <w:rPr>
                <w:sz w:val="20"/>
                <w:szCs w:val="20"/>
                <w:lang w:val="sr-Cyrl-RS"/>
              </w:rPr>
            </w:pPr>
            <w:r w:rsidRPr="00EB441E">
              <w:rPr>
                <w:sz w:val="20"/>
                <w:szCs w:val="20"/>
              </w:rPr>
              <w:t xml:space="preserve">Педагошки рад са студентима на предмету </w:t>
            </w:r>
            <w:r w:rsidRPr="00EB441E">
              <w:rPr>
                <w:sz w:val="20"/>
                <w:szCs w:val="20"/>
                <w:lang w:val="sr-Cyrl-RS"/>
              </w:rPr>
              <w:t>Антропологија материјалне културе</w:t>
            </w:r>
            <w:r w:rsidRPr="00EB441E">
              <w:rPr>
                <w:sz w:val="20"/>
                <w:szCs w:val="20"/>
              </w:rPr>
              <w:t xml:space="preserve"> (</w:t>
            </w:r>
            <w:r w:rsidRPr="00EB441E">
              <w:rPr>
                <w:sz w:val="20"/>
                <w:szCs w:val="20"/>
                <w:lang w:val="sr-Cyrl-RS"/>
              </w:rPr>
              <w:t>од</w:t>
            </w:r>
            <w:r w:rsidRPr="00EB441E">
              <w:rPr>
                <w:sz w:val="20"/>
                <w:szCs w:val="20"/>
              </w:rPr>
              <w:t xml:space="preserve"> 2016. године) – основне студије</w:t>
            </w:r>
          </w:p>
          <w:p w:rsidR="00662547" w:rsidRPr="00EB441E" w:rsidRDefault="00662547" w:rsidP="00662547">
            <w:pPr>
              <w:pStyle w:val="NormalWeb"/>
              <w:rPr>
                <w:sz w:val="20"/>
                <w:szCs w:val="20"/>
                <w:lang w:val="sr-Cyrl-RS"/>
              </w:rPr>
            </w:pPr>
            <w:r w:rsidRPr="00EB441E">
              <w:rPr>
                <w:sz w:val="20"/>
                <w:szCs w:val="20"/>
                <w:lang w:val="sr-Cyrl-RS"/>
              </w:rPr>
              <w:t>Има високе оцене на студентском оцењивању предмета Антропологија материјалне културе (2020, 2024, 2025)</w:t>
            </w:r>
          </w:p>
          <w:p w:rsidR="00130E4B" w:rsidRPr="00EB441E" w:rsidRDefault="00130E4B" w:rsidP="00753A3E">
            <w:pPr>
              <w:rPr>
                <w:sz w:val="20"/>
                <w:szCs w:val="20"/>
              </w:rPr>
            </w:pPr>
          </w:p>
        </w:tc>
      </w:tr>
      <w:tr w:rsidR="00130E4B" w:rsidRPr="00EB441E" w:rsidTr="00753A3E">
        <w:tc>
          <w:tcPr>
            <w:tcW w:w="416"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rPr>
                <w:sz w:val="20"/>
                <w:szCs w:val="20"/>
              </w:rPr>
            </w:pPr>
            <w:r w:rsidRPr="00EB441E">
              <w:rPr>
                <w:sz w:val="20"/>
                <w:szCs w:val="20"/>
              </w:rPr>
              <w:t>3</w:t>
            </w:r>
          </w:p>
        </w:tc>
        <w:tc>
          <w:tcPr>
            <w:tcW w:w="5632"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jc w:val="both"/>
              <w:rPr>
                <w:rStyle w:val="Bodytext22"/>
                <w:rFonts w:ascii="Times New Roman" w:hAnsi="Times New Roman" w:cs="Times New Roman"/>
                <w:sz w:val="20"/>
                <w:szCs w:val="20"/>
              </w:rPr>
            </w:pPr>
            <w:r w:rsidRPr="00EB441E">
              <w:rPr>
                <w:rStyle w:val="Bodytext22"/>
                <w:rFonts w:ascii="Times New Roman" w:hAnsi="Times New Roman" w:cs="Times New Roman"/>
                <w:sz w:val="20"/>
                <w:szCs w:val="20"/>
              </w:rPr>
              <w:t>Искуство у педагошком раду са студентима</w:t>
            </w:r>
          </w:p>
        </w:tc>
        <w:tc>
          <w:tcPr>
            <w:tcW w:w="2340" w:type="dxa"/>
            <w:tcBorders>
              <w:top w:val="single" w:sz="4" w:space="0" w:color="auto"/>
              <w:left w:val="single" w:sz="4" w:space="0" w:color="auto"/>
              <w:bottom w:val="single" w:sz="4" w:space="0" w:color="auto"/>
              <w:right w:val="single" w:sz="4" w:space="0" w:color="auto"/>
            </w:tcBorders>
          </w:tcPr>
          <w:p w:rsidR="00662547" w:rsidRPr="00EB441E" w:rsidRDefault="00662547" w:rsidP="00662547">
            <w:pPr>
              <w:pStyle w:val="NormalWeb"/>
              <w:rPr>
                <w:sz w:val="20"/>
                <w:szCs w:val="20"/>
                <w:lang w:val="sr-Cyrl-RS"/>
              </w:rPr>
            </w:pPr>
            <w:r w:rsidRPr="00EB441E">
              <w:rPr>
                <w:sz w:val="20"/>
                <w:szCs w:val="20"/>
              </w:rPr>
              <w:t xml:space="preserve">Педагошки рад са студентима на предмету </w:t>
            </w:r>
            <w:r w:rsidRPr="00EB441E">
              <w:rPr>
                <w:sz w:val="20"/>
                <w:szCs w:val="20"/>
                <w:lang w:val="sr-Cyrl-RS"/>
              </w:rPr>
              <w:t>Антропологија материјалне културе</w:t>
            </w:r>
            <w:r w:rsidRPr="00EB441E">
              <w:rPr>
                <w:sz w:val="20"/>
                <w:szCs w:val="20"/>
              </w:rPr>
              <w:t xml:space="preserve"> (</w:t>
            </w:r>
            <w:r w:rsidRPr="00EB441E">
              <w:rPr>
                <w:sz w:val="20"/>
                <w:szCs w:val="20"/>
                <w:lang w:val="sr-Cyrl-RS"/>
              </w:rPr>
              <w:t>од</w:t>
            </w:r>
            <w:r w:rsidRPr="00EB441E">
              <w:rPr>
                <w:sz w:val="20"/>
                <w:szCs w:val="20"/>
              </w:rPr>
              <w:t xml:space="preserve"> 2016. године) – основне студије</w:t>
            </w:r>
          </w:p>
          <w:p w:rsidR="00662547" w:rsidRPr="00EB441E" w:rsidRDefault="00662547" w:rsidP="00662547">
            <w:pPr>
              <w:pStyle w:val="NormalWeb"/>
              <w:rPr>
                <w:sz w:val="20"/>
                <w:szCs w:val="20"/>
                <w:lang w:val="sr-Cyrl-RS"/>
              </w:rPr>
            </w:pPr>
            <w:r w:rsidRPr="00EB441E">
              <w:rPr>
                <w:sz w:val="20"/>
                <w:szCs w:val="20"/>
              </w:rPr>
              <w:t xml:space="preserve">Педагошки рад са студентима на предмету </w:t>
            </w:r>
            <w:r w:rsidRPr="00EB441E">
              <w:rPr>
                <w:sz w:val="20"/>
                <w:szCs w:val="20"/>
                <w:lang w:val="sr-Cyrl-RS"/>
              </w:rPr>
              <w:t>Антропологија миграција</w:t>
            </w:r>
            <w:r w:rsidRPr="00EB441E">
              <w:rPr>
                <w:sz w:val="20"/>
                <w:szCs w:val="20"/>
              </w:rPr>
              <w:t xml:space="preserve"> (201</w:t>
            </w:r>
            <w:r w:rsidRPr="00EB441E">
              <w:rPr>
                <w:sz w:val="20"/>
                <w:szCs w:val="20"/>
                <w:lang w:val="sr-Cyrl-RS"/>
              </w:rPr>
              <w:t>4-2020)</w:t>
            </w:r>
            <w:r w:rsidRPr="00EB441E">
              <w:rPr>
                <w:sz w:val="20"/>
                <w:szCs w:val="20"/>
              </w:rPr>
              <w:t xml:space="preserve"> – </w:t>
            </w:r>
            <w:r w:rsidRPr="00EB441E">
              <w:rPr>
                <w:sz w:val="20"/>
                <w:szCs w:val="20"/>
                <w:lang w:val="sr-Cyrl-RS"/>
              </w:rPr>
              <w:t>докторске студије</w:t>
            </w:r>
            <w:r w:rsidRPr="00EB441E">
              <w:rPr>
                <w:sz w:val="20"/>
                <w:szCs w:val="20"/>
              </w:rPr>
              <w:t xml:space="preserve"> </w:t>
            </w:r>
          </w:p>
          <w:p w:rsidR="00662547" w:rsidRPr="00EB441E" w:rsidRDefault="00662547" w:rsidP="00662547">
            <w:pPr>
              <w:pStyle w:val="NormalWeb"/>
              <w:rPr>
                <w:sz w:val="20"/>
                <w:szCs w:val="20"/>
                <w:lang w:val="sr-Cyrl-RS"/>
              </w:rPr>
            </w:pPr>
            <w:r w:rsidRPr="00EB441E">
              <w:rPr>
                <w:sz w:val="20"/>
                <w:szCs w:val="20"/>
              </w:rPr>
              <w:t>Педагошки рад са студентима на предмету</w:t>
            </w:r>
            <w:r w:rsidRPr="00EB441E">
              <w:rPr>
                <w:sz w:val="20"/>
                <w:szCs w:val="20"/>
                <w:lang w:val="sr-Cyrl-RS"/>
              </w:rPr>
              <w:t xml:space="preserve"> Антропологија Европске уније (2017-2021)- мастер студије</w:t>
            </w:r>
          </w:p>
          <w:p w:rsidR="00662547" w:rsidRPr="00EB441E" w:rsidRDefault="00662547" w:rsidP="00662547">
            <w:pPr>
              <w:pStyle w:val="NormalWeb"/>
              <w:rPr>
                <w:sz w:val="20"/>
                <w:szCs w:val="20"/>
                <w:lang w:val="sr-Cyrl-RS"/>
              </w:rPr>
            </w:pPr>
            <w:r w:rsidRPr="00EB441E">
              <w:rPr>
                <w:sz w:val="20"/>
                <w:szCs w:val="20"/>
              </w:rPr>
              <w:t xml:space="preserve">Педагошки рад са студентима на предмету </w:t>
            </w:r>
            <w:r w:rsidRPr="00EB441E">
              <w:rPr>
                <w:sz w:val="20"/>
                <w:szCs w:val="20"/>
                <w:lang w:val="sr-Cyrl-RS"/>
              </w:rPr>
              <w:t>Антропологија миграција</w:t>
            </w:r>
            <w:r w:rsidRPr="00EB441E">
              <w:rPr>
                <w:sz w:val="20"/>
                <w:szCs w:val="20"/>
              </w:rPr>
              <w:t xml:space="preserve"> (</w:t>
            </w:r>
            <w:r w:rsidRPr="00EB441E">
              <w:rPr>
                <w:sz w:val="20"/>
                <w:szCs w:val="20"/>
                <w:lang w:val="sr-Cyrl-RS"/>
              </w:rPr>
              <w:t>од 2021.)</w:t>
            </w:r>
            <w:r w:rsidRPr="00EB441E">
              <w:rPr>
                <w:sz w:val="20"/>
                <w:szCs w:val="20"/>
              </w:rPr>
              <w:t xml:space="preserve"> – </w:t>
            </w:r>
            <w:r w:rsidRPr="00EB441E">
              <w:rPr>
                <w:sz w:val="20"/>
                <w:szCs w:val="20"/>
                <w:lang w:val="sr-Cyrl-RS"/>
              </w:rPr>
              <w:t>мастер студије</w:t>
            </w:r>
            <w:r w:rsidRPr="00EB441E">
              <w:rPr>
                <w:sz w:val="20"/>
                <w:szCs w:val="20"/>
              </w:rPr>
              <w:t xml:space="preserve"> </w:t>
            </w:r>
          </w:p>
          <w:p w:rsidR="00130E4B" w:rsidRPr="00EB441E" w:rsidRDefault="00662547" w:rsidP="00662547">
            <w:pPr>
              <w:rPr>
                <w:sz w:val="20"/>
                <w:szCs w:val="20"/>
                <w:lang w:val="sr-Cyrl-RS"/>
              </w:rPr>
            </w:pPr>
            <w:r w:rsidRPr="00EB441E">
              <w:rPr>
                <w:sz w:val="20"/>
                <w:szCs w:val="20"/>
              </w:rPr>
              <w:t xml:space="preserve">Педагошки рад са студентима на предмету </w:t>
            </w:r>
            <w:r w:rsidRPr="00EB441E">
              <w:rPr>
                <w:sz w:val="20"/>
                <w:szCs w:val="20"/>
                <w:lang w:val="sr-Cyrl-RS"/>
              </w:rPr>
              <w:t>Антропологија европских миграција</w:t>
            </w:r>
            <w:r w:rsidRPr="00EB441E">
              <w:rPr>
                <w:sz w:val="20"/>
                <w:szCs w:val="20"/>
              </w:rPr>
              <w:t xml:space="preserve"> (</w:t>
            </w:r>
            <w:r w:rsidRPr="00EB441E">
              <w:rPr>
                <w:sz w:val="20"/>
                <w:szCs w:val="20"/>
                <w:lang w:val="sr-Cyrl-RS"/>
              </w:rPr>
              <w:t>од 2021.)</w:t>
            </w:r>
            <w:r w:rsidRPr="00EB441E">
              <w:rPr>
                <w:sz w:val="20"/>
                <w:szCs w:val="20"/>
              </w:rPr>
              <w:t xml:space="preserve"> – </w:t>
            </w:r>
            <w:r w:rsidRPr="00EB441E">
              <w:rPr>
                <w:sz w:val="20"/>
                <w:szCs w:val="20"/>
                <w:lang w:val="sr-Cyrl-RS"/>
              </w:rPr>
              <w:t>докторске студије</w:t>
            </w:r>
          </w:p>
          <w:p w:rsidR="00662547" w:rsidRPr="00EB441E" w:rsidRDefault="00662547" w:rsidP="00662547">
            <w:pPr>
              <w:rPr>
                <w:sz w:val="20"/>
                <w:szCs w:val="20"/>
                <w:lang w:val="sr-Cyrl-RS"/>
              </w:rPr>
            </w:pPr>
          </w:p>
          <w:p w:rsidR="00662547" w:rsidRPr="00EB441E" w:rsidRDefault="00662547" w:rsidP="00662547">
            <w:pPr>
              <w:shd w:val="clear" w:color="auto" w:fill="FFFFFF"/>
              <w:jc w:val="both"/>
              <w:rPr>
                <w:sz w:val="20"/>
                <w:szCs w:val="20"/>
                <w:lang w:val="sr-Cyrl-RS"/>
              </w:rPr>
            </w:pPr>
            <w:r w:rsidRPr="00EB441E">
              <w:rPr>
                <w:sz w:val="20"/>
                <w:szCs w:val="20"/>
                <w:lang w:val="sr-Cyrl-RS"/>
              </w:rPr>
              <w:t>Предавања по позиву</w:t>
            </w:r>
            <w:r w:rsidRPr="00EB441E">
              <w:rPr>
                <w:bCs/>
                <w:sz w:val="20"/>
                <w:szCs w:val="20"/>
                <w:lang w:val="sr-Latn-RS"/>
              </w:rPr>
              <w:t>: </w:t>
            </w:r>
            <w:r w:rsidRPr="00EB441E">
              <w:rPr>
                <w:sz w:val="20"/>
                <w:szCs w:val="20"/>
                <w:lang w:val="sr-Cyrl-RS"/>
              </w:rPr>
              <w:t xml:space="preserve"> </w:t>
            </w:r>
          </w:p>
          <w:p w:rsidR="00662547" w:rsidRPr="00EB441E" w:rsidRDefault="00662547" w:rsidP="00662547">
            <w:pPr>
              <w:shd w:val="clear" w:color="auto" w:fill="FFFFFF"/>
              <w:jc w:val="both"/>
              <w:rPr>
                <w:sz w:val="20"/>
                <w:szCs w:val="20"/>
              </w:rPr>
            </w:pPr>
            <w:r w:rsidRPr="00EB441E">
              <w:rPr>
                <w:i/>
                <w:sz w:val="20"/>
                <w:szCs w:val="20"/>
              </w:rPr>
              <w:t>Sworn Virgins</w:t>
            </w:r>
            <w:r w:rsidRPr="00EB441E">
              <w:rPr>
                <w:i/>
                <w:sz w:val="20"/>
                <w:szCs w:val="20"/>
                <w:lang w:val="sr-Latn-RS"/>
              </w:rPr>
              <w:t>. A Saving Grace for a Socio-Cultural Anomaly in the Balkan Highlands</w:t>
            </w:r>
            <w:r w:rsidRPr="00EB441E">
              <w:rPr>
                <w:sz w:val="20"/>
                <w:szCs w:val="20"/>
                <w:lang w:val="sr-Cyrl-RS"/>
              </w:rPr>
              <w:t>,</w:t>
            </w:r>
          </w:p>
          <w:p w:rsidR="00662547" w:rsidRPr="00EB441E" w:rsidRDefault="00662547" w:rsidP="00662547">
            <w:pPr>
              <w:shd w:val="clear" w:color="auto" w:fill="FFFFFF"/>
              <w:jc w:val="both"/>
              <w:rPr>
                <w:sz w:val="20"/>
                <w:szCs w:val="20"/>
              </w:rPr>
            </w:pPr>
            <w:r w:rsidRPr="00EB441E">
              <w:rPr>
                <w:sz w:val="20"/>
                <w:szCs w:val="20"/>
                <w:lang w:val="sr-Cyrl-RS"/>
              </w:rPr>
              <w:t>Приватни универзитет „Сигмунд Фројд“</w:t>
            </w:r>
            <w:r w:rsidRPr="00EB441E">
              <w:rPr>
                <w:sz w:val="20"/>
                <w:szCs w:val="20"/>
              </w:rPr>
              <w:t xml:space="preserve">, </w:t>
            </w:r>
            <w:r w:rsidRPr="00EB441E">
              <w:rPr>
                <w:sz w:val="20"/>
                <w:szCs w:val="20"/>
                <w:lang w:val="sr-Cyrl-RS"/>
              </w:rPr>
              <w:t>Факултет за психологију, Одељење за историјску антропологију), Беч, 13. 11. 2024.</w:t>
            </w:r>
          </w:p>
          <w:p w:rsidR="00662547" w:rsidRPr="00EB441E" w:rsidRDefault="00662547" w:rsidP="00662547">
            <w:pPr>
              <w:shd w:val="clear" w:color="auto" w:fill="FFFFFF"/>
              <w:jc w:val="both"/>
              <w:rPr>
                <w:sz w:val="20"/>
                <w:szCs w:val="20"/>
              </w:rPr>
            </w:pPr>
          </w:p>
          <w:p w:rsidR="00662547" w:rsidRPr="00EB441E" w:rsidRDefault="00662547" w:rsidP="00662547">
            <w:r w:rsidRPr="00EB441E">
              <w:rPr>
                <w:i/>
                <w:sz w:val="20"/>
                <w:szCs w:val="20"/>
              </w:rPr>
              <w:t>Betwixt and Between Being at Home: Migrants’ Domestic Possessions</w:t>
            </w:r>
            <w:r w:rsidRPr="00EB441E">
              <w:rPr>
                <w:sz w:val="20"/>
                <w:szCs w:val="20"/>
              </w:rPr>
              <w:t xml:space="preserve">, </w:t>
            </w:r>
            <w:r w:rsidRPr="00EB441E">
              <w:rPr>
                <w:sz w:val="20"/>
                <w:szCs w:val="20"/>
                <w:lang w:val="sr-Cyrl-RS"/>
              </w:rPr>
              <w:t>Универзитет у Оксфорду, 03.3.2023.</w:t>
            </w:r>
            <w:r w:rsidRPr="00EB441E">
              <w:rPr>
                <w:sz w:val="20"/>
                <w:szCs w:val="20"/>
              </w:rPr>
              <w:t xml:space="preserve"> [online]</w:t>
            </w:r>
          </w:p>
        </w:tc>
      </w:tr>
    </w:tbl>
    <w:p w:rsidR="00130E4B" w:rsidRPr="00EB441E" w:rsidRDefault="00130E4B" w:rsidP="00130E4B">
      <w:pPr>
        <w:rPr>
          <w:sz w:val="20"/>
          <w:szCs w:val="20"/>
        </w:rPr>
      </w:pPr>
    </w:p>
    <w:p w:rsidR="00130E4B" w:rsidRPr="00EB441E" w:rsidRDefault="00130E4B" w:rsidP="00130E4B">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5632"/>
        <w:gridCol w:w="3510"/>
      </w:tblGrid>
      <w:tr w:rsidR="00130E4B" w:rsidRPr="00EB441E" w:rsidTr="00305E7A">
        <w:tc>
          <w:tcPr>
            <w:tcW w:w="416" w:type="dxa"/>
            <w:tcBorders>
              <w:top w:val="single" w:sz="4" w:space="0" w:color="auto"/>
              <w:left w:val="single" w:sz="4" w:space="0" w:color="auto"/>
              <w:bottom w:val="single" w:sz="4" w:space="0" w:color="auto"/>
              <w:right w:val="single" w:sz="4" w:space="0" w:color="auto"/>
            </w:tcBorders>
          </w:tcPr>
          <w:p w:rsidR="00130E4B" w:rsidRPr="00EB441E" w:rsidRDefault="00130E4B" w:rsidP="00753A3E">
            <w:pPr>
              <w:rPr>
                <w:sz w:val="20"/>
                <w:szCs w:val="20"/>
              </w:rPr>
            </w:pPr>
          </w:p>
          <w:p w:rsidR="00130E4B" w:rsidRPr="00EB441E" w:rsidRDefault="00130E4B" w:rsidP="00753A3E">
            <w:pPr>
              <w:rPr>
                <w:sz w:val="20"/>
                <w:szCs w:val="20"/>
              </w:rPr>
            </w:pPr>
          </w:p>
        </w:tc>
        <w:tc>
          <w:tcPr>
            <w:tcW w:w="5632" w:type="dxa"/>
            <w:tcBorders>
              <w:top w:val="single" w:sz="4" w:space="0" w:color="auto"/>
              <w:left w:val="single" w:sz="4" w:space="0" w:color="auto"/>
              <w:bottom w:val="single" w:sz="4" w:space="0" w:color="auto"/>
              <w:right w:val="single" w:sz="4" w:space="0" w:color="auto"/>
            </w:tcBorders>
          </w:tcPr>
          <w:p w:rsidR="00130E4B" w:rsidRPr="00EB441E" w:rsidRDefault="00130E4B" w:rsidP="00753A3E">
            <w:pPr>
              <w:jc w:val="both"/>
              <w:rPr>
                <w:i/>
                <w:sz w:val="20"/>
                <w:szCs w:val="20"/>
              </w:rPr>
            </w:pPr>
          </w:p>
          <w:p w:rsidR="00130E4B" w:rsidRPr="00EB441E" w:rsidRDefault="00130E4B" w:rsidP="00753A3E">
            <w:pPr>
              <w:jc w:val="both"/>
              <w:rPr>
                <w:i/>
                <w:sz w:val="20"/>
                <w:szCs w:val="20"/>
              </w:rPr>
            </w:pPr>
            <w:r w:rsidRPr="00EB441E">
              <w:rPr>
                <w:i/>
                <w:sz w:val="20"/>
                <w:szCs w:val="20"/>
              </w:rPr>
              <w:t xml:space="preserve"> (заокружити испуњен услов за звање у које се бира)</w:t>
            </w:r>
          </w:p>
        </w:tc>
        <w:tc>
          <w:tcPr>
            <w:tcW w:w="3510"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rPr>
                <w:b/>
                <w:sz w:val="20"/>
                <w:szCs w:val="20"/>
              </w:rPr>
            </w:pPr>
            <w:r w:rsidRPr="00EB441E">
              <w:rPr>
                <w:b/>
                <w:sz w:val="20"/>
                <w:szCs w:val="20"/>
              </w:rPr>
              <w:t>Број менторства / учешћа у комисији и др.</w:t>
            </w:r>
          </w:p>
        </w:tc>
      </w:tr>
      <w:tr w:rsidR="00130E4B" w:rsidRPr="00EB441E" w:rsidTr="00305E7A">
        <w:tc>
          <w:tcPr>
            <w:tcW w:w="416"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rPr>
                <w:sz w:val="20"/>
                <w:szCs w:val="20"/>
              </w:rPr>
            </w:pPr>
            <w:r w:rsidRPr="00EB441E">
              <w:rPr>
                <w:sz w:val="20"/>
                <w:szCs w:val="20"/>
              </w:rPr>
              <w:t>4</w:t>
            </w:r>
          </w:p>
        </w:tc>
        <w:tc>
          <w:tcPr>
            <w:tcW w:w="5632"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rPr>
                <w:rStyle w:val="Bodytext22"/>
                <w:rFonts w:ascii="Times New Roman" w:hAnsi="Times New Roman" w:cs="Times New Roman"/>
                <w:sz w:val="20"/>
                <w:szCs w:val="20"/>
              </w:rPr>
            </w:pPr>
            <w:r w:rsidRPr="00EB441E">
              <w:rPr>
                <w:rStyle w:val="Bodytext22"/>
                <w:rFonts w:ascii="Times New Roman" w:hAnsi="Times New Roman" w:cs="Times New Roman"/>
                <w:sz w:val="20"/>
                <w:szCs w:val="20"/>
              </w:rPr>
              <w:t>Резултати у развоју научнонаставног подмлатка</w:t>
            </w:r>
          </w:p>
        </w:tc>
        <w:tc>
          <w:tcPr>
            <w:tcW w:w="3510" w:type="dxa"/>
            <w:tcBorders>
              <w:top w:val="single" w:sz="4" w:space="0" w:color="auto"/>
              <w:left w:val="single" w:sz="4" w:space="0" w:color="auto"/>
              <w:bottom w:val="single" w:sz="4" w:space="0" w:color="auto"/>
              <w:right w:val="single" w:sz="4" w:space="0" w:color="auto"/>
            </w:tcBorders>
          </w:tcPr>
          <w:p w:rsidR="00130E4B" w:rsidRPr="00EB441E" w:rsidRDefault="00662547" w:rsidP="00662547">
            <w:pPr>
              <w:spacing w:after="200"/>
              <w:jc w:val="both"/>
              <w:rPr>
                <w:sz w:val="20"/>
                <w:szCs w:val="20"/>
                <w:lang w:val="sr-Cyrl-RS"/>
              </w:rPr>
            </w:pPr>
            <w:r w:rsidRPr="00EB441E">
              <w:rPr>
                <w:sz w:val="20"/>
                <w:szCs w:val="20"/>
                <w:lang w:val="sr-Cyrl-RS" w:eastAsia="sr-Latn-RS"/>
              </w:rPr>
              <w:t>Љубица Радовић</w:t>
            </w:r>
            <w:r w:rsidRPr="00EB441E">
              <w:rPr>
                <w:sz w:val="20"/>
                <w:szCs w:val="20"/>
                <w:lang w:val="sr-Latn-RS" w:eastAsia="sr-Latn-RS"/>
              </w:rPr>
              <w:t xml:space="preserve">, тема: </w:t>
            </w:r>
            <w:r w:rsidRPr="00EB441E">
              <w:rPr>
                <w:i/>
                <w:sz w:val="20"/>
                <w:szCs w:val="20"/>
                <w:lang w:val="sr-Latn-RS"/>
              </w:rPr>
              <w:t>Објектификација</w:t>
            </w:r>
            <w:r w:rsidRPr="00EB441E">
              <w:rPr>
                <w:i/>
                <w:sz w:val="20"/>
                <w:szCs w:val="20"/>
                <w:lang w:val="sr-Cyrl-RS"/>
              </w:rPr>
              <w:t xml:space="preserve"> </w:t>
            </w:r>
            <w:r w:rsidRPr="00EB441E">
              <w:rPr>
                <w:i/>
                <w:sz w:val="20"/>
                <w:szCs w:val="20"/>
                <w:lang w:val="sr-Latn-RS"/>
              </w:rPr>
              <w:t>нематеријалног</w:t>
            </w:r>
            <w:r w:rsidRPr="00EB441E">
              <w:rPr>
                <w:i/>
                <w:sz w:val="20"/>
                <w:szCs w:val="20"/>
                <w:lang w:val="sr-Cyrl-RS"/>
              </w:rPr>
              <w:t xml:space="preserve"> </w:t>
            </w:r>
            <w:r w:rsidRPr="00EB441E">
              <w:rPr>
                <w:i/>
                <w:sz w:val="20"/>
                <w:szCs w:val="20"/>
                <w:lang w:val="sr-Latn-RS"/>
              </w:rPr>
              <w:t>културног</w:t>
            </w:r>
            <w:r w:rsidRPr="00EB441E">
              <w:rPr>
                <w:i/>
                <w:sz w:val="20"/>
                <w:szCs w:val="20"/>
                <w:lang w:val="sr-Cyrl-RS"/>
              </w:rPr>
              <w:t xml:space="preserve"> </w:t>
            </w:r>
            <w:r w:rsidRPr="00EB441E">
              <w:rPr>
                <w:i/>
                <w:sz w:val="20"/>
                <w:szCs w:val="20"/>
                <w:lang w:val="sr-Latn-RS"/>
              </w:rPr>
              <w:t>насле</w:t>
            </w:r>
            <w:r w:rsidRPr="00EB441E">
              <w:rPr>
                <w:i/>
                <w:sz w:val="20"/>
                <w:szCs w:val="20"/>
                <w:lang w:val="sr-Cyrl-RS"/>
              </w:rPr>
              <w:t>ђ</w:t>
            </w:r>
            <w:r w:rsidRPr="00EB441E">
              <w:rPr>
                <w:i/>
                <w:sz w:val="20"/>
                <w:szCs w:val="20"/>
                <w:lang w:val="sr-Latn-RS"/>
              </w:rPr>
              <w:t>а</w:t>
            </w:r>
            <w:r w:rsidRPr="00EB441E">
              <w:rPr>
                <w:i/>
                <w:sz w:val="20"/>
                <w:szCs w:val="20"/>
                <w:lang w:val="sr-Cyrl-RS"/>
              </w:rPr>
              <w:t xml:space="preserve"> у</w:t>
            </w:r>
            <w:r w:rsidRPr="00EB441E">
              <w:rPr>
                <w:i/>
                <w:sz w:val="20"/>
                <w:szCs w:val="20"/>
                <w:lang w:val="sr-Latn-RS"/>
              </w:rPr>
              <w:t xml:space="preserve">  музејској</w:t>
            </w:r>
            <w:r w:rsidRPr="00EB441E">
              <w:rPr>
                <w:i/>
                <w:sz w:val="20"/>
                <w:szCs w:val="20"/>
                <w:lang w:val="sr-Cyrl-RS"/>
              </w:rPr>
              <w:t xml:space="preserve"> </w:t>
            </w:r>
            <w:r w:rsidRPr="00EB441E">
              <w:rPr>
                <w:i/>
                <w:sz w:val="20"/>
                <w:szCs w:val="20"/>
                <w:lang w:val="sr-Latn-RS"/>
              </w:rPr>
              <w:t>пракси</w:t>
            </w:r>
            <w:r w:rsidRPr="00EB441E">
              <w:rPr>
                <w:i/>
                <w:sz w:val="20"/>
                <w:szCs w:val="20"/>
                <w:lang w:val="sr-Cyrl-RS"/>
              </w:rPr>
              <w:t xml:space="preserve"> </w:t>
            </w:r>
            <w:r w:rsidRPr="00EB441E">
              <w:rPr>
                <w:i/>
                <w:sz w:val="20"/>
                <w:szCs w:val="20"/>
                <w:lang w:val="sr-Latn-RS"/>
              </w:rPr>
              <w:t>на</w:t>
            </w:r>
            <w:r w:rsidRPr="00EB441E">
              <w:rPr>
                <w:i/>
                <w:sz w:val="20"/>
                <w:szCs w:val="20"/>
                <w:lang w:val="sr-Cyrl-RS"/>
              </w:rPr>
              <w:t xml:space="preserve"> </w:t>
            </w:r>
            <w:r w:rsidRPr="00EB441E">
              <w:rPr>
                <w:i/>
                <w:sz w:val="20"/>
                <w:szCs w:val="20"/>
                <w:lang w:val="sr-Latn-RS"/>
              </w:rPr>
              <w:t>примјеру</w:t>
            </w:r>
            <w:r w:rsidRPr="00EB441E">
              <w:rPr>
                <w:i/>
                <w:sz w:val="20"/>
                <w:szCs w:val="20"/>
                <w:lang w:val="sr-Cyrl-RS"/>
              </w:rPr>
              <w:t xml:space="preserve"> </w:t>
            </w:r>
            <w:r w:rsidRPr="00EB441E">
              <w:rPr>
                <w:i/>
                <w:sz w:val="20"/>
                <w:szCs w:val="20"/>
                <w:lang w:val="sr-Latn-RS"/>
              </w:rPr>
              <w:t>Музеја</w:t>
            </w:r>
            <w:r w:rsidRPr="00EB441E">
              <w:rPr>
                <w:i/>
                <w:sz w:val="20"/>
                <w:szCs w:val="20"/>
                <w:lang w:val="sr-Cyrl-RS"/>
              </w:rPr>
              <w:t xml:space="preserve"> </w:t>
            </w:r>
            <w:r w:rsidRPr="00EB441E">
              <w:rPr>
                <w:i/>
                <w:sz w:val="20"/>
                <w:szCs w:val="20"/>
                <w:lang w:val="sr-Latn-RS"/>
              </w:rPr>
              <w:t>града</w:t>
            </w:r>
            <w:r w:rsidRPr="00EB441E">
              <w:rPr>
                <w:i/>
                <w:sz w:val="20"/>
                <w:szCs w:val="20"/>
                <w:lang w:val="sr-Cyrl-RS"/>
              </w:rPr>
              <w:t xml:space="preserve"> </w:t>
            </w:r>
            <w:r w:rsidRPr="00EB441E">
              <w:rPr>
                <w:i/>
                <w:sz w:val="20"/>
                <w:szCs w:val="20"/>
                <w:lang w:val="sr-Latn-RS"/>
              </w:rPr>
              <w:t>Будве</w:t>
            </w:r>
            <w:r w:rsidRPr="00EB441E">
              <w:rPr>
                <w:sz w:val="20"/>
                <w:szCs w:val="20"/>
                <w:lang w:val="sr-Cyrl-RS"/>
              </w:rPr>
              <w:t xml:space="preserve"> </w:t>
            </w:r>
            <w:r w:rsidRPr="00EB441E">
              <w:rPr>
                <w:sz w:val="20"/>
                <w:szCs w:val="20"/>
                <w:lang w:val="sr-Cyrl-RS" w:eastAsia="sr-Latn-RS"/>
              </w:rPr>
              <w:t xml:space="preserve">(Председник комисије за израду завршног мастер рада, април 2018-септембар 2020). </w:t>
            </w:r>
            <w:r w:rsidRPr="00EB441E">
              <w:rPr>
                <w:sz w:val="20"/>
                <w:szCs w:val="20"/>
                <w:lang w:val="sr-Cyrl-RS"/>
              </w:rPr>
              <w:t xml:space="preserve">Награда за најбољи </w:t>
            </w:r>
            <w:r w:rsidRPr="00EB441E">
              <w:rPr>
                <w:sz w:val="20"/>
                <w:szCs w:val="20"/>
                <w:lang w:val="sr-Cyrl-RS"/>
              </w:rPr>
              <w:lastRenderedPageBreak/>
              <w:t xml:space="preserve">мастер рад одбрањен на Одељењу за етнологију и антропологију у шк. 2019/20. </w:t>
            </w:r>
          </w:p>
        </w:tc>
      </w:tr>
      <w:tr w:rsidR="00130E4B" w:rsidRPr="00EB441E" w:rsidTr="00305E7A">
        <w:tc>
          <w:tcPr>
            <w:tcW w:w="416"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rPr>
                <w:sz w:val="20"/>
                <w:szCs w:val="20"/>
              </w:rPr>
            </w:pPr>
            <w:r w:rsidRPr="00EB441E">
              <w:rPr>
                <w:sz w:val="20"/>
                <w:szCs w:val="20"/>
              </w:rPr>
              <w:lastRenderedPageBreak/>
              <w:t>5</w:t>
            </w:r>
          </w:p>
        </w:tc>
        <w:tc>
          <w:tcPr>
            <w:tcW w:w="5632"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jc w:val="both"/>
              <w:rPr>
                <w:sz w:val="20"/>
                <w:szCs w:val="20"/>
              </w:rPr>
            </w:pPr>
            <w:r w:rsidRPr="00EB441E">
              <w:rPr>
                <w:rStyle w:val="Bodytext22"/>
                <w:rFonts w:ascii="Times New Roman" w:hAnsi="Times New Roman" w:cs="Times New Roman"/>
                <w:sz w:val="20"/>
                <w:szCs w:val="20"/>
              </w:rPr>
              <w:t>Учешће у комисији за одбрану три завршна рада на академским специјалистичким, односно мастер студијама</w:t>
            </w:r>
          </w:p>
        </w:tc>
        <w:tc>
          <w:tcPr>
            <w:tcW w:w="3510" w:type="dxa"/>
            <w:tcBorders>
              <w:top w:val="single" w:sz="4" w:space="0" w:color="auto"/>
              <w:left w:val="single" w:sz="4" w:space="0" w:color="auto"/>
              <w:bottom w:val="single" w:sz="4" w:space="0" w:color="auto"/>
              <w:right w:val="single" w:sz="4" w:space="0" w:color="auto"/>
            </w:tcBorders>
          </w:tcPr>
          <w:p w:rsidR="00130E4B" w:rsidRPr="00EB441E" w:rsidRDefault="00305E7A" w:rsidP="00305E7A">
            <w:pPr>
              <w:jc w:val="both"/>
              <w:rPr>
                <w:sz w:val="20"/>
                <w:szCs w:val="20"/>
                <w:lang w:val="sr-Cyrl-RS"/>
              </w:rPr>
            </w:pPr>
            <w:r w:rsidRPr="00EB441E">
              <w:rPr>
                <w:sz w:val="20"/>
                <w:szCs w:val="20"/>
                <w:lang w:val="sr-Cyrl-RS" w:eastAsia="sr-Latn-RS"/>
              </w:rPr>
              <w:t>Љубица Радовић</w:t>
            </w:r>
            <w:r w:rsidRPr="00EB441E">
              <w:rPr>
                <w:sz w:val="20"/>
                <w:szCs w:val="20"/>
                <w:lang w:val="sr-Latn-RS" w:eastAsia="sr-Latn-RS"/>
              </w:rPr>
              <w:t xml:space="preserve">, тема: </w:t>
            </w:r>
            <w:r w:rsidRPr="00EB441E">
              <w:rPr>
                <w:i/>
                <w:sz w:val="20"/>
                <w:szCs w:val="20"/>
                <w:lang w:val="sr-Latn-RS"/>
              </w:rPr>
              <w:t>Објектификација</w:t>
            </w:r>
            <w:r w:rsidRPr="00EB441E">
              <w:rPr>
                <w:i/>
                <w:sz w:val="20"/>
                <w:szCs w:val="20"/>
                <w:lang w:val="sr-Cyrl-RS"/>
              </w:rPr>
              <w:t xml:space="preserve"> </w:t>
            </w:r>
            <w:r w:rsidRPr="00EB441E">
              <w:rPr>
                <w:i/>
                <w:sz w:val="20"/>
                <w:szCs w:val="20"/>
                <w:lang w:val="sr-Latn-RS"/>
              </w:rPr>
              <w:t>нематеријалног</w:t>
            </w:r>
            <w:r w:rsidRPr="00EB441E">
              <w:rPr>
                <w:i/>
                <w:sz w:val="20"/>
                <w:szCs w:val="20"/>
                <w:lang w:val="sr-Cyrl-RS"/>
              </w:rPr>
              <w:t xml:space="preserve"> </w:t>
            </w:r>
            <w:r w:rsidRPr="00EB441E">
              <w:rPr>
                <w:i/>
                <w:sz w:val="20"/>
                <w:szCs w:val="20"/>
                <w:lang w:val="sr-Latn-RS"/>
              </w:rPr>
              <w:t>културног</w:t>
            </w:r>
            <w:r w:rsidRPr="00EB441E">
              <w:rPr>
                <w:i/>
                <w:sz w:val="20"/>
                <w:szCs w:val="20"/>
                <w:lang w:val="sr-Cyrl-RS"/>
              </w:rPr>
              <w:t xml:space="preserve"> </w:t>
            </w:r>
            <w:r w:rsidRPr="00EB441E">
              <w:rPr>
                <w:i/>
                <w:sz w:val="20"/>
                <w:szCs w:val="20"/>
                <w:lang w:val="sr-Latn-RS"/>
              </w:rPr>
              <w:t>насле</w:t>
            </w:r>
            <w:r w:rsidRPr="00EB441E">
              <w:rPr>
                <w:i/>
                <w:sz w:val="20"/>
                <w:szCs w:val="20"/>
                <w:lang w:val="sr-Cyrl-RS"/>
              </w:rPr>
              <w:t>ђ</w:t>
            </w:r>
            <w:r w:rsidRPr="00EB441E">
              <w:rPr>
                <w:i/>
                <w:sz w:val="20"/>
                <w:szCs w:val="20"/>
                <w:lang w:val="sr-Latn-RS"/>
              </w:rPr>
              <w:t>а</w:t>
            </w:r>
            <w:r w:rsidRPr="00EB441E">
              <w:rPr>
                <w:i/>
                <w:sz w:val="20"/>
                <w:szCs w:val="20"/>
                <w:lang w:val="sr-Cyrl-RS"/>
              </w:rPr>
              <w:t xml:space="preserve"> у</w:t>
            </w:r>
            <w:r w:rsidRPr="00EB441E">
              <w:rPr>
                <w:i/>
                <w:sz w:val="20"/>
                <w:szCs w:val="20"/>
                <w:lang w:val="sr-Latn-RS"/>
              </w:rPr>
              <w:t xml:space="preserve">  музејској</w:t>
            </w:r>
            <w:r w:rsidRPr="00EB441E">
              <w:rPr>
                <w:i/>
                <w:sz w:val="20"/>
                <w:szCs w:val="20"/>
                <w:lang w:val="sr-Cyrl-RS"/>
              </w:rPr>
              <w:t xml:space="preserve"> </w:t>
            </w:r>
            <w:r w:rsidRPr="00EB441E">
              <w:rPr>
                <w:i/>
                <w:sz w:val="20"/>
                <w:szCs w:val="20"/>
                <w:lang w:val="sr-Latn-RS"/>
              </w:rPr>
              <w:t>пракси</w:t>
            </w:r>
            <w:r w:rsidRPr="00EB441E">
              <w:rPr>
                <w:i/>
                <w:sz w:val="20"/>
                <w:szCs w:val="20"/>
                <w:lang w:val="sr-Cyrl-RS"/>
              </w:rPr>
              <w:t xml:space="preserve"> </w:t>
            </w:r>
            <w:r w:rsidRPr="00EB441E">
              <w:rPr>
                <w:i/>
                <w:sz w:val="20"/>
                <w:szCs w:val="20"/>
                <w:lang w:val="sr-Latn-RS"/>
              </w:rPr>
              <w:t>на</w:t>
            </w:r>
            <w:r w:rsidRPr="00EB441E">
              <w:rPr>
                <w:i/>
                <w:sz w:val="20"/>
                <w:szCs w:val="20"/>
                <w:lang w:val="sr-Cyrl-RS"/>
              </w:rPr>
              <w:t xml:space="preserve"> </w:t>
            </w:r>
            <w:r w:rsidRPr="00EB441E">
              <w:rPr>
                <w:i/>
                <w:sz w:val="20"/>
                <w:szCs w:val="20"/>
                <w:lang w:val="sr-Latn-RS"/>
              </w:rPr>
              <w:t>примјеру</w:t>
            </w:r>
            <w:r w:rsidRPr="00EB441E">
              <w:rPr>
                <w:i/>
                <w:sz w:val="20"/>
                <w:szCs w:val="20"/>
                <w:lang w:val="sr-Cyrl-RS"/>
              </w:rPr>
              <w:t xml:space="preserve"> </w:t>
            </w:r>
            <w:r w:rsidRPr="00EB441E">
              <w:rPr>
                <w:i/>
                <w:sz w:val="20"/>
                <w:szCs w:val="20"/>
                <w:lang w:val="sr-Latn-RS"/>
              </w:rPr>
              <w:t>Музеја</w:t>
            </w:r>
            <w:r w:rsidRPr="00EB441E">
              <w:rPr>
                <w:i/>
                <w:sz w:val="20"/>
                <w:szCs w:val="20"/>
                <w:lang w:val="sr-Cyrl-RS"/>
              </w:rPr>
              <w:t xml:space="preserve"> </w:t>
            </w:r>
            <w:r w:rsidRPr="00EB441E">
              <w:rPr>
                <w:i/>
                <w:sz w:val="20"/>
                <w:szCs w:val="20"/>
                <w:lang w:val="sr-Latn-RS"/>
              </w:rPr>
              <w:t>града</w:t>
            </w:r>
            <w:r w:rsidRPr="00EB441E">
              <w:rPr>
                <w:i/>
                <w:sz w:val="20"/>
                <w:szCs w:val="20"/>
                <w:lang w:val="sr-Cyrl-RS"/>
              </w:rPr>
              <w:t xml:space="preserve"> </w:t>
            </w:r>
            <w:r w:rsidRPr="00EB441E">
              <w:rPr>
                <w:i/>
                <w:sz w:val="20"/>
                <w:szCs w:val="20"/>
                <w:lang w:val="sr-Latn-RS"/>
              </w:rPr>
              <w:t>Будве</w:t>
            </w:r>
            <w:r w:rsidRPr="00EB441E">
              <w:rPr>
                <w:i/>
                <w:sz w:val="20"/>
                <w:szCs w:val="20"/>
                <w:lang w:val="sr-Cyrl-RS"/>
              </w:rPr>
              <w:t xml:space="preserve"> (2018-2020)</w:t>
            </w:r>
          </w:p>
        </w:tc>
      </w:tr>
      <w:tr w:rsidR="00130E4B" w:rsidRPr="00EB441E" w:rsidTr="00305E7A">
        <w:tc>
          <w:tcPr>
            <w:tcW w:w="416"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rPr>
                <w:sz w:val="20"/>
                <w:szCs w:val="20"/>
              </w:rPr>
            </w:pPr>
            <w:r w:rsidRPr="00EB441E">
              <w:rPr>
                <w:sz w:val="20"/>
                <w:szCs w:val="20"/>
              </w:rPr>
              <w:t>6</w:t>
            </w:r>
          </w:p>
        </w:tc>
        <w:tc>
          <w:tcPr>
            <w:tcW w:w="5632"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jc w:val="both"/>
              <w:rPr>
                <w:rStyle w:val="Bodytext22"/>
                <w:rFonts w:ascii="Times New Roman" w:hAnsi="Times New Roman" w:cs="Times New Roman"/>
                <w:sz w:val="20"/>
                <w:szCs w:val="20"/>
              </w:rPr>
            </w:pPr>
            <w:r w:rsidRPr="00EB441E">
              <w:rPr>
                <w:rStyle w:val="Bodytext22"/>
                <w:rFonts w:ascii="Times New Roman" w:hAnsi="Times New Roman" w:cs="Times New Roman"/>
                <w:sz w:val="20"/>
                <w:szCs w:val="20"/>
              </w:rPr>
              <w:t>Менторство или чланство у две комисије за израду докторске дисертације</w:t>
            </w:r>
          </w:p>
        </w:tc>
        <w:tc>
          <w:tcPr>
            <w:tcW w:w="3510" w:type="dxa"/>
            <w:tcBorders>
              <w:top w:val="single" w:sz="4" w:space="0" w:color="auto"/>
              <w:left w:val="single" w:sz="4" w:space="0" w:color="auto"/>
              <w:bottom w:val="single" w:sz="4" w:space="0" w:color="auto"/>
              <w:right w:val="single" w:sz="4" w:space="0" w:color="auto"/>
            </w:tcBorders>
          </w:tcPr>
          <w:p w:rsidR="00305E7A" w:rsidRPr="00EB441E" w:rsidRDefault="00305E7A" w:rsidP="00305E7A">
            <w:pPr>
              <w:jc w:val="both"/>
              <w:rPr>
                <w:sz w:val="20"/>
                <w:szCs w:val="20"/>
                <w:lang w:val="sr-Cyrl-RS"/>
              </w:rPr>
            </w:pPr>
            <w:r w:rsidRPr="00EB441E">
              <w:rPr>
                <w:sz w:val="20"/>
                <w:szCs w:val="20"/>
              </w:rPr>
              <w:t>Јелена Ћуковић, тема: Културни идентитети између науке, политике и бирократије: Антрополошка анализа заштите нематеријалног културног наслеђа мањинског становништва у Унесковом систему у Републици Србији, на примеру АП Војводине (коментор при изради докторске дисертације, фебруар 2018-јун 2019)</w:t>
            </w:r>
          </w:p>
          <w:p w:rsidR="00305E7A" w:rsidRPr="00EB441E" w:rsidRDefault="00305E7A" w:rsidP="00305E7A">
            <w:pPr>
              <w:jc w:val="both"/>
              <w:rPr>
                <w:sz w:val="20"/>
                <w:szCs w:val="20"/>
                <w:lang w:val="sr-Cyrl-RS"/>
              </w:rPr>
            </w:pPr>
          </w:p>
          <w:p w:rsidR="00130E4B" w:rsidRPr="00EB441E" w:rsidRDefault="00305E7A" w:rsidP="00305E7A">
            <w:pPr>
              <w:jc w:val="both"/>
            </w:pPr>
            <w:r w:rsidRPr="00EB441E">
              <w:rPr>
                <w:sz w:val="20"/>
                <w:szCs w:val="20"/>
              </w:rPr>
              <w:t>Јиђие Миао, тема: Рударски транснационализам: Изградња кинеске заједнице у Бору, у Србији (Mining Transnationalism: The Construction of the Chinese Community in Bor, Serbiа), ментор за израду докторске дисертације од 2025, «рад у току».</w:t>
            </w:r>
          </w:p>
        </w:tc>
      </w:tr>
    </w:tbl>
    <w:p w:rsidR="00130E4B" w:rsidRPr="00EB441E" w:rsidRDefault="00130E4B" w:rsidP="00130E4B">
      <w:pPr>
        <w:rPr>
          <w:sz w:val="20"/>
          <w:szCs w:val="20"/>
        </w:rPr>
      </w:pPr>
    </w:p>
    <w:p w:rsidR="00130E4B" w:rsidRPr="00EB441E" w:rsidRDefault="00130E4B" w:rsidP="00130E4B">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3740"/>
        <w:gridCol w:w="1276"/>
        <w:gridCol w:w="4144"/>
      </w:tblGrid>
      <w:tr w:rsidR="00130E4B" w:rsidRPr="00EB441E" w:rsidTr="00753A3E">
        <w:tc>
          <w:tcPr>
            <w:tcW w:w="416" w:type="dxa"/>
            <w:tcBorders>
              <w:top w:val="single" w:sz="4" w:space="0" w:color="auto"/>
              <w:left w:val="single" w:sz="4" w:space="0" w:color="auto"/>
              <w:bottom w:val="single" w:sz="4" w:space="0" w:color="auto"/>
              <w:right w:val="single" w:sz="4" w:space="0" w:color="auto"/>
            </w:tcBorders>
          </w:tcPr>
          <w:p w:rsidR="00130E4B" w:rsidRPr="00EB441E" w:rsidRDefault="00130E4B" w:rsidP="00753A3E">
            <w:pPr>
              <w:rPr>
                <w:sz w:val="20"/>
                <w:szCs w:val="20"/>
              </w:rPr>
            </w:pPr>
          </w:p>
          <w:p w:rsidR="00130E4B" w:rsidRPr="00EB441E" w:rsidRDefault="00130E4B" w:rsidP="00753A3E">
            <w:pPr>
              <w:rPr>
                <w:sz w:val="20"/>
                <w:szCs w:val="20"/>
              </w:rPr>
            </w:pPr>
          </w:p>
        </w:tc>
        <w:tc>
          <w:tcPr>
            <w:tcW w:w="4462"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jc w:val="both"/>
              <w:rPr>
                <w:i/>
                <w:sz w:val="20"/>
                <w:szCs w:val="20"/>
              </w:rPr>
            </w:pPr>
            <w:r w:rsidRPr="00EB441E">
              <w:rPr>
                <w:i/>
                <w:sz w:val="20"/>
                <w:szCs w:val="20"/>
              </w:rPr>
              <w:t xml:space="preserve"> </w:t>
            </w:r>
          </w:p>
          <w:p w:rsidR="00130E4B" w:rsidRPr="00EB441E" w:rsidRDefault="00130E4B" w:rsidP="00753A3E">
            <w:pPr>
              <w:jc w:val="both"/>
              <w:rPr>
                <w:i/>
                <w:sz w:val="20"/>
                <w:szCs w:val="20"/>
              </w:rPr>
            </w:pPr>
            <w:r w:rsidRPr="00EB441E">
              <w:rPr>
                <w:i/>
                <w:sz w:val="20"/>
                <w:szCs w:val="20"/>
              </w:rPr>
              <w:t>(заокружити испуњен услов за звање у које се бира)</w:t>
            </w:r>
          </w:p>
        </w:tc>
        <w:tc>
          <w:tcPr>
            <w:tcW w:w="1306"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rPr>
                <w:b/>
                <w:sz w:val="20"/>
                <w:szCs w:val="20"/>
              </w:rPr>
            </w:pPr>
            <w:r w:rsidRPr="00EB441E">
              <w:rPr>
                <w:b/>
                <w:sz w:val="20"/>
                <w:szCs w:val="20"/>
              </w:rPr>
              <w:t>Број радова, сапштења, цитата и др</w:t>
            </w:r>
          </w:p>
        </w:tc>
        <w:tc>
          <w:tcPr>
            <w:tcW w:w="3392"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rPr>
                <w:b/>
                <w:sz w:val="20"/>
                <w:szCs w:val="20"/>
              </w:rPr>
            </w:pPr>
            <w:r w:rsidRPr="00EB441E">
              <w:rPr>
                <w:b/>
                <w:sz w:val="20"/>
                <w:szCs w:val="20"/>
              </w:rPr>
              <w:t>Навести часописе, скупове, књиге и друго</w:t>
            </w:r>
          </w:p>
        </w:tc>
      </w:tr>
      <w:tr w:rsidR="00130E4B" w:rsidRPr="00EB441E" w:rsidTr="00753A3E">
        <w:tc>
          <w:tcPr>
            <w:tcW w:w="416"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rPr>
                <w:sz w:val="20"/>
                <w:szCs w:val="20"/>
              </w:rPr>
            </w:pPr>
            <w:r w:rsidRPr="00EB441E">
              <w:rPr>
                <w:sz w:val="20"/>
                <w:szCs w:val="20"/>
              </w:rPr>
              <w:t>7</w:t>
            </w:r>
          </w:p>
        </w:tc>
        <w:tc>
          <w:tcPr>
            <w:tcW w:w="4462"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jc w:val="both"/>
              <w:rPr>
                <w:sz w:val="20"/>
                <w:szCs w:val="20"/>
              </w:rPr>
            </w:pPr>
            <w:r w:rsidRPr="00EB441E">
              <w:rPr>
                <w:rStyle w:val="Bodytext22"/>
                <w:rFonts w:ascii="Times New Roman" w:hAnsi="Times New Roman" w:cs="Times New Roman"/>
                <w:sz w:val="20"/>
                <w:szCs w:val="20"/>
                <w:lang w:val="ru-RU"/>
              </w:rPr>
              <w:t>Објављен један рад из категорије М2</w:t>
            </w:r>
            <w:r w:rsidRPr="00EB441E">
              <w:rPr>
                <w:rStyle w:val="Bodytext22"/>
                <w:rFonts w:ascii="Times New Roman" w:hAnsi="Times New Roman" w:cs="Times New Roman"/>
                <w:sz w:val="20"/>
                <w:szCs w:val="20"/>
              </w:rPr>
              <w:t>0 или три рада из категорије М51</w:t>
            </w:r>
            <w:r w:rsidRPr="00EB441E">
              <w:rPr>
                <w:rStyle w:val="Bodytext22"/>
                <w:rFonts w:ascii="Times New Roman" w:hAnsi="Times New Roman" w:cs="Times New Roman"/>
                <w:sz w:val="20"/>
                <w:szCs w:val="20"/>
                <w:lang w:val="ru-RU"/>
              </w:rPr>
              <w:t xml:space="preserve"> из научне области за коју се бира.</w:t>
            </w:r>
          </w:p>
        </w:tc>
        <w:tc>
          <w:tcPr>
            <w:tcW w:w="1306" w:type="dxa"/>
            <w:tcBorders>
              <w:top w:val="single" w:sz="4" w:space="0" w:color="auto"/>
              <w:left w:val="single" w:sz="4" w:space="0" w:color="auto"/>
              <w:bottom w:val="single" w:sz="4" w:space="0" w:color="auto"/>
              <w:right w:val="single" w:sz="4" w:space="0" w:color="auto"/>
            </w:tcBorders>
          </w:tcPr>
          <w:p w:rsidR="00130E4B" w:rsidRPr="00EB441E" w:rsidRDefault="00305E7A" w:rsidP="00753A3E">
            <w:pPr>
              <w:rPr>
                <w:sz w:val="20"/>
                <w:szCs w:val="20"/>
                <w:lang w:val="sr-Cyrl-RS"/>
              </w:rPr>
            </w:pPr>
            <w:r w:rsidRPr="00EB441E">
              <w:rPr>
                <w:sz w:val="20"/>
                <w:szCs w:val="20"/>
                <w:lang w:val="sr-Cyrl-RS"/>
              </w:rPr>
              <w:t>4</w:t>
            </w:r>
          </w:p>
        </w:tc>
        <w:tc>
          <w:tcPr>
            <w:tcW w:w="3392" w:type="dxa"/>
            <w:tcBorders>
              <w:top w:val="single" w:sz="4" w:space="0" w:color="auto"/>
              <w:left w:val="single" w:sz="4" w:space="0" w:color="auto"/>
              <w:bottom w:val="single" w:sz="4" w:space="0" w:color="auto"/>
              <w:right w:val="single" w:sz="4" w:space="0" w:color="auto"/>
            </w:tcBorders>
          </w:tcPr>
          <w:p w:rsidR="00305E7A" w:rsidRPr="00EB441E" w:rsidRDefault="00305E7A" w:rsidP="00305E7A">
            <w:pPr>
              <w:rPr>
                <w:sz w:val="20"/>
                <w:szCs w:val="20"/>
              </w:rPr>
            </w:pPr>
            <w:r w:rsidRPr="00EB441E">
              <w:rPr>
                <w:sz w:val="20"/>
                <w:szCs w:val="20"/>
                <w:lang w:val="sr-Cyrl-RS"/>
              </w:rPr>
              <w:t xml:space="preserve">1. </w:t>
            </w:r>
            <w:r w:rsidRPr="00EB441E">
              <w:rPr>
                <w:sz w:val="20"/>
                <w:szCs w:val="20"/>
              </w:rPr>
              <w:t>Brujić, Marija. 2020. “There’s No Place Like Home”: Female EU Migrants in Belgrade. Dve Domovini/Two Homelands 52: 25-41.</w:t>
            </w:r>
          </w:p>
          <w:p w:rsidR="00305E7A" w:rsidRPr="00EB441E" w:rsidRDefault="00305E7A" w:rsidP="00305E7A">
            <w:pPr>
              <w:rPr>
                <w:sz w:val="20"/>
                <w:szCs w:val="20"/>
                <w:lang w:val="sr-Cyrl-RS"/>
              </w:rPr>
            </w:pPr>
            <w:r w:rsidRPr="00EB441E">
              <w:rPr>
                <w:sz w:val="20"/>
                <w:szCs w:val="20"/>
                <w:lang w:val="sr-Cyrl-RS"/>
              </w:rPr>
              <w:t xml:space="preserve">2. </w:t>
            </w:r>
            <w:r w:rsidRPr="00EB441E">
              <w:rPr>
                <w:sz w:val="20"/>
                <w:szCs w:val="20"/>
              </w:rPr>
              <w:t>Brujić, Marija. 2021. EU Transmigrants in Belgrade as Agents of</w:t>
            </w:r>
            <w:r w:rsidRPr="00EB441E">
              <w:rPr>
                <w:sz w:val="20"/>
                <w:szCs w:val="20"/>
                <w:lang w:val="sr-Cyrl-RS"/>
              </w:rPr>
              <w:t xml:space="preserve"> </w:t>
            </w:r>
            <w:r w:rsidRPr="00EB441E">
              <w:rPr>
                <w:sz w:val="20"/>
                <w:szCs w:val="20"/>
              </w:rPr>
              <w:t xml:space="preserve">Europeanisation from Below. Southeastern Europe 45(2): 204-228 </w:t>
            </w:r>
          </w:p>
          <w:p w:rsidR="00305E7A" w:rsidRPr="00EB441E" w:rsidRDefault="00305E7A" w:rsidP="00305E7A">
            <w:pPr>
              <w:rPr>
                <w:sz w:val="20"/>
                <w:szCs w:val="20"/>
                <w:lang w:val="sr-Cyrl-RS"/>
              </w:rPr>
            </w:pPr>
            <w:r w:rsidRPr="00EB441E">
              <w:rPr>
                <w:sz w:val="20"/>
                <w:szCs w:val="20"/>
                <w:lang w:val="sr-Cyrl-RS"/>
              </w:rPr>
              <w:t xml:space="preserve">3. </w:t>
            </w:r>
            <w:r w:rsidRPr="00EB441E">
              <w:rPr>
                <w:sz w:val="20"/>
                <w:szCs w:val="20"/>
              </w:rPr>
              <w:t xml:space="preserve">Наумовић, Слободан, Марија Брујић и Катарина Митровић. 2021. Увод у антропологију фотографије у Србији. Гласник Етнографског института 69(1): 151-171. </w:t>
            </w:r>
          </w:p>
          <w:p w:rsidR="00AB668B" w:rsidRPr="00EB441E" w:rsidRDefault="00AB668B" w:rsidP="00305E7A">
            <w:pPr>
              <w:rPr>
                <w:sz w:val="20"/>
                <w:szCs w:val="20"/>
                <w:lang w:val="sr-Cyrl-RS"/>
              </w:rPr>
            </w:pPr>
            <w:r w:rsidRPr="00EB441E">
              <w:rPr>
                <w:sz w:val="20"/>
                <w:szCs w:val="20"/>
                <w:lang w:val="sr-Cyrl-RS"/>
              </w:rPr>
              <w:t xml:space="preserve">4. Mitrović, Katarina and Marija Brujić. 2021. Good parenting in post-socialist Serbia: too much parental care or too many children’s needs? Anthropological reflections. Antropologija 21 (1): 29-46.  </w:t>
            </w:r>
          </w:p>
          <w:p w:rsidR="00305E7A" w:rsidRPr="00EB441E" w:rsidRDefault="00AB668B" w:rsidP="00305E7A">
            <w:pPr>
              <w:rPr>
                <w:sz w:val="20"/>
                <w:szCs w:val="20"/>
              </w:rPr>
            </w:pPr>
            <w:r w:rsidRPr="00EB441E">
              <w:rPr>
                <w:sz w:val="20"/>
                <w:szCs w:val="20"/>
                <w:lang w:val="sr-Cyrl-RS"/>
              </w:rPr>
              <w:t>5</w:t>
            </w:r>
            <w:r w:rsidR="00305E7A" w:rsidRPr="00EB441E">
              <w:rPr>
                <w:sz w:val="20"/>
                <w:szCs w:val="20"/>
                <w:lang w:val="sr-Cyrl-RS"/>
              </w:rPr>
              <w:t>.</w:t>
            </w:r>
            <w:r w:rsidR="00305E7A" w:rsidRPr="00EB441E">
              <w:rPr>
                <w:sz w:val="20"/>
                <w:szCs w:val="20"/>
              </w:rPr>
              <w:t xml:space="preserve"> Brujić, Marija. 2023. Tokens of (Un</w:t>
            </w:r>
            <w:proofErr w:type="gramStart"/>
            <w:r w:rsidR="00305E7A" w:rsidRPr="00EB441E">
              <w:rPr>
                <w:sz w:val="20"/>
                <w:szCs w:val="20"/>
              </w:rPr>
              <w:t>)Belonging</w:t>
            </w:r>
            <w:proofErr w:type="gramEnd"/>
            <w:r w:rsidR="00305E7A" w:rsidRPr="00EB441E">
              <w:rPr>
                <w:sz w:val="20"/>
                <w:szCs w:val="20"/>
              </w:rPr>
              <w:t>: Domestic Objects and the Sense of Home among Women Transmigrants in Belgrade. Journal of Intercultural Studies 44(2): 304-323.</w:t>
            </w:r>
          </w:p>
          <w:p w:rsidR="00130E4B" w:rsidRPr="00EB441E" w:rsidRDefault="00130E4B" w:rsidP="00305E7A">
            <w:pPr>
              <w:rPr>
                <w:sz w:val="20"/>
                <w:szCs w:val="20"/>
              </w:rPr>
            </w:pPr>
          </w:p>
        </w:tc>
      </w:tr>
      <w:tr w:rsidR="00130E4B" w:rsidRPr="00EB441E" w:rsidTr="00753A3E">
        <w:tc>
          <w:tcPr>
            <w:tcW w:w="416"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rPr>
                <w:sz w:val="20"/>
                <w:szCs w:val="20"/>
              </w:rPr>
            </w:pPr>
            <w:r w:rsidRPr="00EB441E">
              <w:rPr>
                <w:sz w:val="20"/>
                <w:szCs w:val="20"/>
              </w:rPr>
              <w:t>8</w:t>
            </w:r>
          </w:p>
        </w:tc>
        <w:tc>
          <w:tcPr>
            <w:tcW w:w="4462"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jc w:val="both"/>
              <w:rPr>
                <w:sz w:val="20"/>
                <w:szCs w:val="20"/>
              </w:rPr>
            </w:pPr>
            <w:r w:rsidRPr="00EB441E">
              <w:rPr>
                <w:rStyle w:val="Bodytext22"/>
                <w:rFonts w:ascii="Times New Roman" w:hAnsi="Times New Roman" w:cs="Times New Roman"/>
                <w:sz w:val="20"/>
                <w:szCs w:val="20"/>
              </w:rPr>
              <w:t>Саопштен један рад на научном скупу, објављен у целини (М31, М33, М61, М63)</w:t>
            </w:r>
          </w:p>
        </w:tc>
        <w:tc>
          <w:tcPr>
            <w:tcW w:w="1306" w:type="dxa"/>
            <w:tcBorders>
              <w:top w:val="single" w:sz="4" w:space="0" w:color="auto"/>
              <w:left w:val="single" w:sz="4" w:space="0" w:color="auto"/>
              <w:bottom w:val="single" w:sz="4" w:space="0" w:color="auto"/>
              <w:right w:val="single" w:sz="4" w:space="0" w:color="auto"/>
            </w:tcBorders>
          </w:tcPr>
          <w:p w:rsidR="00130E4B" w:rsidRPr="00EB441E" w:rsidRDefault="00305E7A" w:rsidP="00753A3E">
            <w:pPr>
              <w:rPr>
                <w:sz w:val="20"/>
                <w:szCs w:val="20"/>
                <w:lang w:val="sr-Cyrl-RS"/>
              </w:rPr>
            </w:pPr>
            <w:r w:rsidRPr="00EB441E">
              <w:rPr>
                <w:sz w:val="20"/>
                <w:szCs w:val="20"/>
                <w:lang w:val="sr-Cyrl-RS"/>
              </w:rPr>
              <w:t>2</w:t>
            </w:r>
          </w:p>
        </w:tc>
        <w:tc>
          <w:tcPr>
            <w:tcW w:w="3392" w:type="dxa"/>
            <w:tcBorders>
              <w:top w:val="single" w:sz="4" w:space="0" w:color="auto"/>
              <w:left w:val="single" w:sz="4" w:space="0" w:color="auto"/>
              <w:bottom w:val="single" w:sz="4" w:space="0" w:color="auto"/>
              <w:right w:val="single" w:sz="4" w:space="0" w:color="auto"/>
            </w:tcBorders>
          </w:tcPr>
          <w:p w:rsidR="00B15B39" w:rsidRPr="00EB441E" w:rsidRDefault="00B15B39" w:rsidP="00305E7A">
            <w:pPr>
              <w:rPr>
                <w:sz w:val="20"/>
                <w:szCs w:val="20"/>
                <w:lang w:val="sr-Cyrl-RS"/>
              </w:rPr>
            </w:pPr>
            <w:r w:rsidRPr="00EB441E">
              <w:rPr>
                <w:sz w:val="20"/>
                <w:szCs w:val="20"/>
                <w:lang w:val="sr-Cyrl-RS"/>
              </w:rPr>
              <w:t xml:space="preserve">1. </w:t>
            </w:r>
            <w:r w:rsidRPr="00EB441E">
              <w:rPr>
                <w:sz w:val="20"/>
                <w:szCs w:val="20"/>
              </w:rPr>
              <w:t>Brujić, Marija. 2023. Personal Responsibility for the Common Good: The MMR Vaccination Discourse in Contemporary Serbian Daily Newspapers. Journal of Applied Journalism &amp; Media Studies [online first], 1-20.</w:t>
            </w:r>
            <w:r w:rsidRPr="00EB441E">
              <w:rPr>
                <w:sz w:val="20"/>
                <w:szCs w:val="20"/>
                <w:lang w:val="sr-Cyrl-RS"/>
              </w:rPr>
              <w:t xml:space="preserve"> </w:t>
            </w:r>
          </w:p>
          <w:p w:rsidR="00305E7A" w:rsidRPr="00EB441E" w:rsidRDefault="00B15B39" w:rsidP="00305E7A">
            <w:pPr>
              <w:rPr>
                <w:sz w:val="20"/>
                <w:szCs w:val="20"/>
                <w:lang w:val="sr-Cyrl-RS"/>
              </w:rPr>
            </w:pPr>
            <w:r w:rsidRPr="00EB441E">
              <w:rPr>
                <w:sz w:val="20"/>
                <w:szCs w:val="20"/>
                <w:lang w:val="sr-Cyrl-RS"/>
              </w:rPr>
              <w:t xml:space="preserve">2. </w:t>
            </w:r>
            <w:r w:rsidRPr="00EB441E">
              <w:rPr>
                <w:sz w:val="20"/>
                <w:szCs w:val="20"/>
              </w:rPr>
              <w:t>Брујић, Марија и</w:t>
            </w:r>
            <w:r w:rsidRPr="00EB441E">
              <w:rPr>
                <w:sz w:val="20"/>
                <w:szCs w:val="20"/>
                <w:lang w:val="sr-Cyrl-RS"/>
              </w:rPr>
              <w:t xml:space="preserve"> </w:t>
            </w:r>
            <w:r w:rsidR="00305E7A" w:rsidRPr="00EB441E">
              <w:rPr>
                <w:sz w:val="20"/>
                <w:szCs w:val="20"/>
              </w:rPr>
              <w:t>Митровић Ражнатовић Катарина. 2026. Фотографија на етнографском филму и нове студије материјалне културе: антрополошки поглед. Антропологија 26(1)</w:t>
            </w:r>
            <w:r w:rsidR="00305E7A" w:rsidRPr="00EB441E">
              <w:rPr>
                <w:sz w:val="20"/>
                <w:szCs w:val="20"/>
                <w:lang w:val="sr-Cyrl-RS"/>
              </w:rPr>
              <w:t>, 9-28.</w:t>
            </w:r>
          </w:p>
        </w:tc>
      </w:tr>
      <w:tr w:rsidR="00130E4B" w:rsidRPr="00EB441E" w:rsidTr="00753A3E">
        <w:tc>
          <w:tcPr>
            <w:tcW w:w="416"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rPr>
                <w:sz w:val="20"/>
                <w:szCs w:val="20"/>
              </w:rPr>
            </w:pPr>
            <w:r w:rsidRPr="00EB441E">
              <w:rPr>
                <w:sz w:val="20"/>
                <w:szCs w:val="20"/>
              </w:rPr>
              <w:lastRenderedPageBreak/>
              <w:t>9</w:t>
            </w:r>
          </w:p>
        </w:tc>
        <w:tc>
          <w:tcPr>
            <w:tcW w:w="4462" w:type="dxa"/>
            <w:tcBorders>
              <w:top w:val="single" w:sz="4" w:space="0" w:color="auto"/>
              <w:left w:val="single" w:sz="4" w:space="0" w:color="auto"/>
              <w:bottom w:val="single" w:sz="4" w:space="0" w:color="auto"/>
              <w:right w:val="single" w:sz="4" w:space="0" w:color="auto"/>
            </w:tcBorders>
          </w:tcPr>
          <w:p w:rsidR="00130E4B" w:rsidRPr="00EB441E" w:rsidRDefault="00130E4B" w:rsidP="00753A3E">
            <w:pPr>
              <w:jc w:val="both"/>
              <w:rPr>
                <w:rStyle w:val="Bodytext22"/>
                <w:rFonts w:ascii="Times New Roman" w:hAnsi="Times New Roman" w:cs="Times New Roman"/>
                <w:sz w:val="20"/>
                <w:szCs w:val="20"/>
              </w:rPr>
            </w:pPr>
            <w:r w:rsidRPr="00EB441E">
              <w:rPr>
                <w:rStyle w:val="Bodytext22"/>
                <w:rFonts w:ascii="Times New Roman" w:hAnsi="Times New Roman" w:cs="Times New Roman"/>
                <w:sz w:val="20"/>
                <w:szCs w:val="20"/>
              </w:rPr>
              <w:t xml:space="preserve">Објављена два рада из категорије М20 или пет радова из категорије М51 у периоду од </w:t>
            </w:r>
            <w:r w:rsidR="000E0453" w:rsidRPr="00EB441E">
              <w:rPr>
                <w:rStyle w:val="Bodytext22"/>
                <w:rFonts w:ascii="Times New Roman" w:hAnsi="Times New Roman" w:cs="Times New Roman"/>
                <w:sz w:val="20"/>
                <w:szCs w:val="20"/>
                <w:lang w:val="sr-Cyrl-RS"/>
              </w:rPr>
              <w:t>избора у претходно звање</w:t>
            </w:r>
            <w:r w:rsidRPr="00EB441E">
              <w:rPr>
                <w:rStyle w:val="Bodytext22"/>
                <w:rFonts w:ascii="Times New Roman" w:hAnsi="Times New Roman" w:cs="Times New Roman"/>
                <w:sz w:val="20"/>
                <w:szCs w:val="20"/>
              </w:rPr>
              <w:t xml:space="preserve"> из научне области за коју се бира. </w:t>
            </w:r>
          </w:p>
          <w:p w:rsidR="00130E4B" w:rsidRPr="00EB441E" w:rsidRDefault="00130E4B" w:rsidP="00753A3E">
            <w:pPr>
              <w:jc w:val="both"/>
            </w:pPr>
          </w:p>
        </w:tc>
        <w:tc>
          <w:tcPr>
            <w:tcW w:w="1306" w:type="dxa"/>
            <w:tcBorders>
              <w:top w:val="single" w:sz="4" w:space="0" w:color="auto"/>
              <w:left w:val="single" w:sz="4" w:space="0" w:color="auto"/>
              <w:bottom w:val="single" w:sz="4" w:space="0" w:color="auto"/>
              <w:right w:val="single" w:sz="4" w:space="0" w:color="auto"/>
            </w:tcBorders>
          </w:tcPr>
          <w:p w:rsidR="00130E4B" w:rsidRPr="00EB441E" w:rsidRDefault="00AB668B" w:rsidP="00753A3E">
            <w:pPr>
              <w:rPr>
                <w:sz w:val="20"/>
                <w:szCs w:val="20"/>
              </w:rPr>
            </w:pPr>
            <w:r w:rsidRPr="00EB441E">
              <w:rPr>
                <w:sz w:val="20"/>
                <w:szCs w:val="20"/>
              </w:rPr>
              <w:t>4</w:t>
            </w:r>
          </w:p>
        </w:tc>
        <w:tc>
          <w:tcPr>
            <w:tcW w:w="3392" w:type="dxa"/>
            <w:tcBorders>
              <w:top w:val="single" w:sz="4" w:space="0" w:color="auto"/>
              <w:left w:val="single" w:sz="4" w:space="0" w:color="auto"/>
              <w:bottom w:val="single" w:sz="4" w:space="0" w:color="auto"/>
              <w:right w:val="single" w:sz="4" w:space="0" w:color="auto"/>
            </w:tcBorders>
          </w:tcPr>
          <w:p w:rsidR="00B15B39" w:rsidRPr="00EB441E" w:rsidRDefault="00B15B39" w:rsidP="00B15B39">
            <w:pPr>
              <w:rPr>
                <w:sz w:val="20"/>
                <w:szCs w:val="20"/>
              </w:rPr>
            </w:pPr>
            <w:r w:rsidRPr="00EB441E">
              <w:rPr>
                <w:sz w:val="20"/>
                <w:szCs w:val="20"/>
                <w:lang w:val="sr-Cyrl-RS"/>
              </w:rPr>
              <w:t xml:space="preserve">1. </w:t>
            </w:r>
            <w:r w:rsidRPr="00EB441E">
              <w:rPr>
                <w:sz w:val="20"/>
                <w:szCs w:val="20"/>
              </w:rPr>
              <w:t>Brujić, Marija. 2020. “There’s No Place Like Home”: Female EU Migrants in Belgrade. Dve Domovini/Two Homelands 52: 25-41.</w:t>
            </w:r>
          </w:p>
          <w:p w:rsidR="00B15B39" w:rsidRPr="00EB441E" w:rsidRDefault="00B15B39" w:rsidP="00B15B39">
            <w:pPr>
              <w:rPr>
                <w:sz w:val="20"/>
                <w:szCs w:val="20"/>
                <w:lang w:val="sr-Cyrl-RS"/>
              </w:rPr>
            </w:pPr>
            <w:r w:rsidRPr="00EB441E">
              <w:rPr>
                <w:sz w:val="20"/>
                <w:szCs w:val="20"/>
                <w:lang w:val="sr-Cyrl-RS"/>
              </w:rPr>
              <w:t xml:space="preserve">2. </w:t>
            </w:r>
            <w:r w:rsidRPr="00EB441E">
              <w:rPr>
                <w:sz w:val="20"/>
                <w:szCs w:val="20"/>
              </w:rPr>
              <w:t>Brujić, Marija. 2021. EU Transmigrants in Belgrade as Agents of</w:t>
            </w:r>
            <w:r w:rsidRPr="00EB441E">
              <w:rPr>
                <w:sz w:val="20"/>
                <w:szCs w:val="20"/>
                <w:lang w:val="sr-Cyrl-RS"/>
              </w:rPr>
              <w:t xml:space="preserve"> </w:t>
            </w:r>
            <w:r w:rsidRPr="00EB441E">
              <w:rPr>
                <w:sz w:val="20"/>
                <w:szCs w:val="20"/>
              </w:rPr>
              <w:t xml:space="preserve">Europeanisation from Below. Southeastern Europe 45(2): 204-228 </w:t>
            </w:r>
          </w:p>
          <w:p w:rsidR="00B15B39" w:rsidRPr="00EB441E" w:rsidRDefault="00B15B39" w:rsidP="00B15B39">
            <w:pPr>
              <w:rPr>
                <w:sz w:val="20"/>
                <w:szCs w:val="20"/>
              </w:rPr>
            </w:pPr>
            <w:r w:rsidRPr="00EB441E">
              <w:rPr>
                <w:sz w:val="20"/>
                <w:szCs w:val="20"/>
                <w:lang w:val="sr-Cyrl-RS"/>
              </w:rPr>
              <w:t xml:space="preserve">3. </w:t>
            </w:r>
            <w:r w:rsidRPr="00EB441E">
              <w:rPr>
                <w:sz w:val="20"/>
                <w:szCs w:val="20"/>
              </w:rPr>
              <w:t xml:space="preserve">Наумовић, Слободан, Марија Брујић и Катарина Митровић. 2021. Увод у антропологију фотографије у Србији. Гласник Етнографског института 69(1): 151-171. </w:t>
            </w:r>
          </w:p>
          <w:p w:rsidR="00130E4B" w:rsidRPr="00EB441E" w:rsidRDefault="00B15B39" w:rsidP="00B15B39">
            <w:pPr>
              <w:rPr>
                <w:sz w:val="20"/>
                <w:szCs w:val="20"/>
              </w:rPr>
            </w:pPr>
            <w:r w:rsidRPr="00EB441E">
              <w:rPr>
                <w:sz w:val="20"/>
                <w:szCs w:val="20"/>
                <w:lang w:val="sr-Cyrl-RS"/>
              </w:rPr>
              <w:t>4.</w:t>
            </w:r>
            <w:r w:rsidRPr="00EB441E">
              <w:rPr>
                <w:sz w:val="20"/>
                <w:szCs w:val="20"/>
              </w:rPr>
              <w:t xml:space="preserve"> Brujić, Marija. 2023. Tokens of (Un</w:t>
            </w:r>
            <w:proofErr w:type="gramStart"/>
            <w:r w:rsidRPr="00EB441E">
              <w:rPr>
                <w:sz w:val="20"/>
                <w:szCs w:val="20"/>
              </w:rPr>
              <w:t>)Belonging</w:t>
            </w:r>
            <w:proofErr w:type="gramEnd"/>
            <w:r w:rsidRPr="00EB441E">
              <w:rPr>
                <w:sz w:val="20"/>
                <w:szCs w:val="20"/>
              </w:rPr>
              <w:t>: Domestic Objects and the Sense of Home among Women Transmigrants in Belgrade. Journal of Intercultural Studies 44(2): 304-323</w:t>
            </w:r>
          </w:p>
        </w:tc>
      </w:tr>
      <w:tr w:rsidR="00130E4B" w:rsidRPr="00EB441E" w:rsidTr="00753A3E">
        <w:tc>
          <w:tcPr>
            <w:tcW w:w="416"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rPr>
                <w:sz w:val="20"/>
                <w:szCs w:val="20"/>
              </w:rPr>
            </w:pPr>
            <w:r w:rsidRPr="00EB441E">
              <w:rPr>
                <w:sz w:val="20"/>
                <w:szCs w:val="20"/>
              </w:rPr>
              <w:t>10</w:t>
            </w:r>
          </w:p>
        </w:tc>
        <w:tc>
          <w:tcPr>
            <w:tcW w:w="4462" w:type="dxa"/>
            <w:tcBorders>
              <w:top w:val="single" w:sz="4" w:space="0" w:color="auto"/>
              <w:left w:val="single" w:sz="4" w:space="0" w:color="auto"/>
              <w:bottom w:val="single" w:sz="4" w:space="0" w:color="auto"/>
              <w:right w:val="single" w:sz="4" w:space="0" w:color="auto"/>
            </w:tcBorders>
          </w:tcPr>
          <w:p w:rsidR="00130E4B" w:rsidRPr="00EB441E" w:rsidRDefault="00130E4B" w:rsidP="00753A3E">
            <w:pPr>
              <w:jc w:val="both"/>
              <w:rPr>
                <w:rStyle w:val="Bodytext22"/>
                <w:rFonts w:ascii="Times New Roman" w:hAnsi="Times New Roman" w:cs="Times New Roman"/>
                <w:sz w:val="20"/>
                <w:szCs w:val="20"/>
              </w:rPr>
            </w:pPr>
            <w:r w:rsidRPr="00EB441E">
              <w:rPr>
                <w:rStyle w:val="Bodytext22"/>
                <w:rFonts w:ascii="Times New Roman" w:hAnsi="Times New Roman" w:cs="Times New Roman"/>
                <w:sz w:val="20"/>
                <w:szCs w:val="20"/>
              </w:rPr>
              <w:t>Оригинално стручно остварење или руковођење или учешће у пројекту</w:t>
            </w:r>
          </w:p>
          <w:p w:rsidR="00130E4B" w:rsidRPr="00EB441E" w:rsidRDefault="00130E4B" w:rsidP="00753A3E">
            <w:pPr>
              <w:jc w:val="both"/>
            </w:pPr>
          </w:p>
        </w:tc>
        <w:tc>
          <w:tcPr>
            <w:tcW w:w="1306" w:type="dxa"/>
            <w:tcBorders>
              <w:top w:val="single" w:sz="4" w:space="0" w:color="auto"/>
              <w:left w:val="single" w:sz="4" w:space="0" w:color="auto"/>
              <w:bottom w:val="single" w:sz="4" w:space="0" w:color="auto"/>
              <w:right w:val="single" w:sz="4" w:space="0" w:color="auto"/>
            </w:tcBorders>
          </w:tcPr>
          <w:p w:rsidR="00130E4B" w:rsidRPr="00EB441E" w:rsidRDefault="00AB668B" w:rsidP="00753A3E">
            <w:pPr>
              <w:rPr>
                <w:sz w:val="20"/>
                <w:szCs w:val="20"/>
              </w:rPr>
            </w:pPr>
            <w:r w:rsidRPr="00EB441E">
              <w:rPr>
                <w:sz w:val="20"/>
                <w:szCs w:val="20"/>
              </w:rPr>
              <w:t>2</w:t>
            </w:r>
          </w:p>
        </w:tc>
        <w:tc>
          <w:tcPr>
            <w:tcW w:w="3392" w:type="dxa"/>
            <w:tcBorders>
              <w:top w:val="single" w:sz="4" w:space="0" w:color="auto"/>
              <w:left w:val="single" w:sz="4" w:space="0" w:color="auto"/>
              <w:bottom w:val="single" w:sz="4" w:space="0" w:color="auto"/>
              <w:right w:val="single" w:sz="4" w:space="0" w:color="auto"/>
            </w:tcBorders>
          </w:tcPr>
          <w:p w:rsidR="00B15B39" w:rsidRPr="00EB441E" w:rsidRDefault="00B15B39" w:rsidP="00B15B39">
            <w:pPr>
              <w:rPr>
                <w:sz w:val="20"/>
                <w:szCs w:val="20"/>
              </w:rPr>
            </w:pPr>
            <w:r w:rsidRPr="00EB441E">
              <w:rPr>
                <w:sz w:val="20"/>
                <w:szCs w:val="20"/>
              </w:rPr>
              <w:t xml:space="preserve">-Руководилац пројекта са српске стране: 07/2024 -06/2026 Мигранти у невољи? Cоциокултурнe последице савремених криза на српске мигранте у Аустрији и повратнике у Србији  [337-00-216/2023-05/6] </w:t>
            </w:r>
          </w:p>
          <w:p w:rsidR="00B15B39" w:rsidRPr="00EB441E" w:rsidRDefault="00B15B39" w:rsidP="00B15B39">
            <w:pPr>
              <w:rPr>
                <w:sz w:val="20"/>
                <w:szCs w:val="20"/>
              </w:rPr>
            </w:pPr>
          </w:p>
          <w:p w:rsidR="00130E4B" w:rsidRPr="00EB441E" w:rsidRDefault="00B15B39" w:rsidP="00B15B39">
            <w:pPr>
              <w:rPr>
                <w:sz w:val="20"/>
                <w:szCs w:val="20"/>
              </w:rPr>
            </w:pPr>
            <w:r w:rsidRPr="00EB441E">
              <w:rPr>
                <w:sz w:val="20"/>
                <w:szCs w:val="20"/>
              </w:rPr>
              <w:t>-</w:t>
            </w:r>
            <w:r w:rsidRPr="00EB441E">
              <w:rPr>
                <w:sz w:val="20"/>
                <w:szCs w:val="20"/>
                <w:lang w:val="sr-Cyrl-RS"/>
              </w:rPr>
              <w:t>Учесник</w:t>
            </w:r>
            <w:r w:rsidRPr="00EB441E">
              <w:rPr>
                <w:sz w:val="20"/>
                <w:szCs w:val="20"/>
              </w:rPr>
              <w:t xml:space="preserve"> на пројекту: 2017-2021 Антропологија Европске уније – Еразмус+ програм – Жан Моне модул  </w:t>
            </w:r>
          </w:p>
        </w:tc>
      </w:tr>
      <w:tr w:rsidR="00130E4B" w:rsidRPr="00EB441E" w:rsidTr="00753A3E">
        <w:tc>
          <w:tcPr>
            <w:tcW w:w="416"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rPr>
                <w:sz w:val="20"/>
                <w:szCs w:val="20"/>
              </w:rPr>
            </w:pPr>
            <w:r w:rsidRPr="00EB441E">
              <w:rPr>
                <w:sz w:val="20"/>
                <w:szCs w:val="20"/>
              </w:rPr>
              <w:t>11</w:t>
            </w:r>
          </w:p>
        </w:tc>
        <w:tc>
          <w:tcPr>
            <w:tcW w:w="4462"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jc w:val="both"/>
              <w:rPr>
                <w:sz w:val="20"/>
                <w:szCs w:val="20"/>
              </w:rPr>
            </w:pPr>
            <w:r w:rsidRPr="00EB441E">
              <w:rPr>
                <w:rStyle w:val="Bodytext22"/>
                <w:rFonts w:ascii="Times New Roman" w:hAnsi="Times New Roman" w:cs="Times New Roman"/>
                <w:sz w:val="20"/>
                <w:szCs w:val="20"/>
              </w:rPr>
              <w:t>Одобрен и објављен универзитетски уџбеник за предмет из студијског програма факултета, односно универзитета или научна монографија (са ISBN бројем) из научне области за коју се бира, у периоду од избора у претходно звање</w:t>
            </w:r>
          </w:p>
        </w:tc>
        <w:tc>
          <w:tcPr>
            <w:tcW w:w="1306" w:type="dxa"/>
            <w:tcBorders>
              <w:top w:val="single" w:sz="4" w:space="0" w:color="auto"/>
              <w:left w:val="single" w:sz="4" w:space="0" w:color="auto"/>
              <w:bottom w:val="single" w:sz="4" w:space="0" w:color="auto"/>
              <w:right w:val="single" w:sz="4" w:space="0" w:color="auto"/>
            </w:tcBorders>
          </w:tcPr>
          <w:p w:rsidR="00130E4B" w:rsidRPr="00EB441E" w:rsidRDefault="00130E4B" w:rsidP="00753A3E">
            <w:pPr>
              <w:rPr>
                <w:sz w:val="20"/>
                <w:szCs w:val="20"/>
              </w:rPr>
            </w:pPr>
          </w:p>
        </w:tc>
        <w:tc>
          <w:tcPr>
            <w:tcW w:w="3392" w:type="dxa"/>
            <w:tcBorders>
              <w:top w:val="single" w:sz="4" w:space="0" w:color="auto"/>
              <w:left w:val="single" w:sz="4" w:space="0" w:color="auto"/>
              <w:bottom w:val="single" w:sz="4" w:space="0" w:color="auto"/>
              <w:right w:val="single" w:sz="4" w:space="0" w:color="auto"/>
            </w:tcBorders>
          </w:tcPr>
          <w:p w:rsidR="00130E4B" w:rsidRPr="00EB441E" w:rsidRDefault="00130E4B" w:rsidP="00753A3E">
            <w:pPr>
              <w:rPr>
                <w:sz w:val="20"/>
                <w:szCs w:val="20"/>
              </w:rPr>
            </w:pPr>
          </w:p>
        </w:tc>
      </w:tr>
      <w:tr w:rsidR="00130E4B" w:rsidRPr="00EB441E" w:rsidTr="00753A3E">
        <w:tc>
          <w:tcPr>
            <w:tcW w:w="416"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rPr>
                <w:sz w:val="20"/>
                <w:szCs w:val="20"/>
              </w:rPr>
            </w:pPr>
            <w:r w:rsidRPr="00EB441E">
              <w:rPr>
                <w:sz w:val="20"/>
                <w:szCs w:val="20"/>
              </w:rPr>
              <w:t>12</w:t>
            </w:r>
          </w:p>
        </w:tc>
        <w:tc>
          <w:tcPr>
            <w:tcW w:w="4462"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jc w:val="both"/>
              <w:rPr>
                <w:sz w:val="20"/>
                <w:szCs w:val="20"/>
              </w:rPr>
            </w:pPr>
            <w:r w:rsidRPr="00EB441E">
              <w:rPr>
                <w:rStyle w:val="Bodytext22"/>
                <w:rFonts w:ascii="Times New Roman" w:hAnsi="Times New Roman" w:cs="Times New Roman"/>
                <w:sz w:val="20"/>
                <w:szCs w:val="20"/>
              </w:rPr>
              <w:t>Један рад са међународног научног скупа објављен у целини категорије М31 или М33</w:t>
            </w:r>
          </w:p>
        </w:tc>
        <w:tc>
          <w:tcPr>
            <w:tcW w:w="1306" w:type="dxa"/>
            <w:tcBorders>
              <w:top w:val="single" w:sz="4" w:space="0" w:color="auto"/>
              <w:left w:val="single" w:sz="4" w:space="0" w:color="auto"/>
              <w:bottom w:val="single" w:sz="4" w:space="0" w:color="auto"/>
              <w:right w:val="single" w:sz="4" w:space="0" w:color="auto"/>
            </w:tcBorders>
          </w:tcPr>
          <w:p w:rsidR="00130E4B" w:rsidRPr="00EB441E" w:rsidRDefault="00130E4B" w:rsidP="00753A3E">
            <w:pPr>
              <w:rPr>
                <w:sz w:val="20"/>
                <w:szCs w:val="20"/>
              </w:rPr>
            </w:pPr>
          </w:p>
        </w:tc>
        <w:tc>
          <w:tcPr>
            <w:tcW w:w="3392" w:type="dxa"/>
            <w:tcBorders>
              <w:top w:val="single" w:sz="4" w:space="0" w:color="auto"/>
              <w:left w:val="single" w:sz="4" w:space="0" w:color="auto"/>
              <w:bottom w:val="single" w:sz="4" w:space="0" w:color="auto"/>
              <w:right w:val="single" w:sz="4" w:space="0" w:color="auto"/>
            </w:tcBorders>
          </w:tcPr>
          <w:p w:rsidR="00130E4B" w:rsidRPr="00EB441E" w:rsidRDefault="00130E4B" w:rsidP="00753A3E">
            <w:pPr>
              <w:rPr>
                <w:sz w:val="20"/>
                <w:szCs w:val="20"/>
              </w:rPr>
            </w:pPr>
          </w:p>
        </w:tc>
      </w:tr>
      <w:tr w:rsidR="00130E4B" w:rsidRPr="00EB441E" w:rsidTr="00753A3E">
        <w:tc>
          <w:tcPr>
            <w:tcW w:w="416"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rPr>
                <w:sz w:val="20"/>
                <w:szCs w:val="20"/>
              </w:rPr>
            </w:pPr>
            <w:r w:rsidRPr="00EB441E">
              <w:rPr>
                <w:sz w:val="20"/>
                <w:szCs w:val="20"/>
              </w:rPr>
              <w:t>13</w:t>
            </w:r>
          </w:p>
        </w:tc>
        <w:tc>
          <w:tcPr>
            <w:tcW w:w="4462" w:type="dxa"/>
            <w:tcBorders>
              <w:top w:val="single" w:sz="4" w:space="0" w:color="auto"/>
              <w:left w:val="single" w:sz="4" w:space="0" w:color="auto"/>
              <w:bottom w:val="single" w:sz="4" w:space="0" w:color="auto"/>
              <w:right w:val="single" w:sz="4" w:space="0" w:color="auto"/>
            </w:tcBorders>
          </w:tcPr>
          <w:p w:rsidR="00130E4B" w:rsidRPr="00EB441E" w:rsidRDefault="00130E4B" w:rsidP="00753A3E">
            <w:pPr>
              <w:jc w:val="both"/>
              <w:rPr>
                <w:rStyle w:val="Bodytext22"/>
                <w:rFonts w:ascii="Times New Roman" w:hAnsi="Times New Roman" w:cs="Times New Roman"/>
                <w:sz w:val="20"/>
                <w:szCs w:val="20"/>
              </w:rPr>
            </w:pPr>
            <w:r w:rsidRPr="00EB441E">
              <w:rPr>
                <w:rStyle w:val="Bodytext22"/>
                <w:rFonts w:ascii="Times New Roman" w:hAnsi="Times New Roman" w:cs="Times New Roman"/>
                <w:sz w:val="20"/>
                <w:szCs w:val="20"/>
              </w:rPr>
              <w:t>Један рад са научног скупа националног значаја објављен у целини категорије М61 или М63.</w:t>
            </w:r>
          </w:p>
          <w:p w:rsidR="00130E4B" w:rsidRPr="00EB441E" w:rsidRDefault="00130E4B" w:rsidP="00753A3E">
            <w:pPr>
              <w:jc w:val="both"/>
            </w:pPr>
          </w:p>
        </w:tc>
        <w:tc>
          <w:tcPr>
            <w:tcW w:w="1306" w:type="dxa"/>
            <w:tcBorders>
              <w:top w:val="single" w:sz="4" w:space="0" w:color="auto"/>
              <w:left w:val="single" w:sz="4" w:space="0" w:color="auto"/>
              <w:bottom w:val="single" w:sz="4" w:space="0" w:color="auto"/>
              <w:right w:val="single" w:sz="4" w:space="0" w:color="auto"/>
            </w:tcBorders>
          </w:tcPr>
          <w:p w:rsidR="00130E4B" w:rsidRPr="00EB441E" w:rsidRDefault="00130E4B" w:rsidP="00753A3E">
            <w:pPr>
              <w:rPr>
                <w:sz w:val="20"/>
                <w:szCs w:val="20"/>
              </w:rPr>
            </w:pPr>
          </w:p>
        </w:tc>
        <w:tc>
          <w:tcPr>
            <w:tcW w:w="3392" w:type="dxa"/>
            <w:tcBorders>
              <w:top w:val="single" w:sz="4" w:space="0" w:color="auto"/>
              <w:left w:val="single" w:sz="4" w:space="0" w:color="auto"/>
              <w:bottom w:val="single" w:sz="4" w:space="0" w:color="auto"/>
              <w:right w:val="single" w:sz="4" w:space="0" w:color="auto"/>
            </w:tcBorders>
          </w:tcPr>
          <w:p w:rsidR="00130E4B" w:rsidRPr="00EB441E" w:rsidRDefault="00130E4B" w:rsidP="00753A3E">
            <w:pPr>
              <w:rPr>
                <w:sz w:val="20"/>
                <w:szCs w:val="20"/>
              </w:rPr>
            </w:pPr>
          </w:p>
        </w:tc>
      </w:tr>
      <w:tr w:rsidR="00130E4B" w:rsidRPr="00EB441E" w:rsidTr="00753A3E">
        <w:tc>
          <w:tcPr>
            <w:tcW w:w="416"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rPr>
                <w:sz w:val="20"/>
                <w:szCs w:val="20"/>
              </w:rPr>
            </w:pPr>
            <w:r w:rsidRPr="00EB441E">
              <w:rPr>
                <w:sz w:val="20"/>
                <w:szCs w:val="20"/>
              </w:rPr>
              <w:t>14</w:t>
            </w:r>
          </w:p>
        </w:tc>
        <w:tc>
          <w:tcPr>
            <w:tcW w:w="4462" w:type="dxa"/>
            <w:tcBorders>
              <w:top w:val="single" w:sz="4" w:space="0" w:color="auto"/>
              <w:left w:val="single" w:sz="4" w:space="0" w:color="auto"/>
              <w:bottom w:val="single" w:sz="4" w:space="0" w:color="auto"/>
              <w:right w:val="single" w:sz="4" w:space="0" w:color="auto"/>
            </w:tcBorders>
          </w:tcPr>
          <w:p w:rsidR="00130E4B" w:rsidRPr="00EB441E" w:rsidRDefault="00130E4B" w:rsidP="00753A3E">
            <w:pPr>
              <w:tabs>
                <w:tab w:val="left" w:pos="-72"/>
              </w:tabs>
              <w:jc w:val="both"/>
              <w:rPr>
                <w:rStyle w:val="Bodytext2Exact5"/>
                <w:rFonts w:ascii="Times New Roman" w:eastAsia="Calibri" w:hAnsi="Times New Roman" w:cs="Times New Roman"/>
                <w:i/>
                <w:sz w:val="20"/>
                <w:szCs w:val="20"/>
              </w:rPr>
            </w:pPr>
            <w:r w:rsidRPr="00EB441E">
              <w:rPr>
                <w:rStyle w:val="Bodytext22"/>
                <w:rFonts w:ascii="Times New Roman" w:hAnsi="Times New Roman" w:cs="Times New Roman"/>
                <w:sz w:val="20"/>
                <w:szCs w:val="20"/>
              </w:rPr>
              <w:t xml:space="preserve">Објављена један рад из категорије М20 или четири рада из категорије М51 у периоду од последњег избора из научне области за коју се бира.  </w:t>
            </w:r>
            <w:r w:rsidRPr="00EB441E">
              <w:rPr>
                <w:rStyle w:val="Bodytext2Exact5"/>
                <w:rFonts w:ascii="Times New Roman" w:eastAsia="Calibri" w:hAnsi="Times New Roman" w:cs="Times New Roman"/>
                <w:i/>
                <w:sz w:val="20"/>
                <w:szCs w:val="20"/>
              </w:rPr>
              <w:t>(за поновни избор ванр. проф)</w:t>
            </w:r>
          </w:p>
          <w:p w:rsidR="00130E4B" w:rsidRPr="00EB441E" w:rsidRDefault="00130E4B" w:rsidP="00753A3E">
            <w:pPr>
              <w:jc w:val="both"/>
              <w:rPr>
                <w:rFonts w:eastAsia="Calibri"/>
              </w:rPr>
            </w:pPr>
          </w:p>
        </w:tc>
        <w:tc>
          <w:tcPr>
            <w:tcW w:w="1306" w:type="dxa"/>
            <w:tcBorders>
              <w:top w:val="single" w:sz="4" w:space="0" w:color="auto"/>
              <w:left w:val="single" w:sz="4" w:space="0" w:color="auto"/>
              <w:bottom w:val="single" w:sz="4" w:space="0" w:color="auto"/>
              <w:right w:val="single" w:sz="4" w:space="0" w:color="auto"/>
            </w:tcBorders>
          </w:tcPr>
          <w:p w:rsidR="00130E4B" w:rsidRPr="00EB441E" w:rsidRDefault="00130E4B" w:rsidP="00753A3E">
            <w:pPr>
              <w:rPr>
                <w:sz w:val="20"/>
                <w:szCs w:val="20"/>
              </w:rPr>
            </w:pPr>
          </w:p>
        </w:tc>
        <w:tc>
          <w:tcPr>
            <w:tcW w:w="3392" w:type="dxa"/>
            <w:tcBorders>
              <w:top w:val="single" w:sz="4" w:space="0" w:color="auto"/>
              <w:left w:val="single" w:sz="4" w:space="0" w:color="auto"/>
              <w:bottom w:val="single" w:sz="4" w:space="0" w:color="auto"/>
              <w:right w:val="single" w:sz="4" w:space="0" w:color="auto"/>
            </w:tcBorders>
          </w:tcPr>
          <w:p w:rsidR="00B15B39" w:rsidRPr="00EB441E" w:rsidRDefault="00B15B39" w:rsidP="00B15B39">
            <w:pPr>
              <w:rPr>
                <w:sz w:val="20"/>
                <w:szCs w:val="20"/>
              </w:rPr>
            </w:pPr>
            <w:r w:rsidRPr="00EB441E">
              <w:rPr>
                <w:sz w:val="20"/>
                <w:szCs w:val="20"/>
              </w:rPr>
              <w:t>1. Brujić, Marija. 2020. “There’s No Place Like Home”: Female EU Migrants in Belgrade. Dve Domovini/Two Homelands 52: 25-41.</w:t>
            </w:r>
          </w:p>
          <w:p w:rsidR="00B15B39" w:rsidRPr="00EB441E" w:rsidRDefault="00B15B39" w:rsidP="00B15B39">
            <w:pPr>
              <w:rPr>
                <w:sz w:val="20"/>
                <w:szCs w:val="20"/>
              </w:rPr>
            </w:pPr>
            <w:r w:rsidRPr="00EB441E">
              <w:rPr>
                <w:sz w:val="20"/>
                <w:szCs w:val="20"/>
              </w:rPr>
              <w:t xml:space="preserve">2. Brujić, Marija. 2021. EU Transmigrants in Belgrade as Agents of Europeanisation from Below. Southeastern Europe 45(2): 204-228 </w:t>
            </w:r>
          </w:p>
          <w:p w:rsidR="00B15B39" w:rsidRPr="00EB441E" w:rsidRDefault="00B15B39" w:rsidP="00B15B39">
            <w:pPr>
              <w:rPr>
                <w:sz w:val="20"/>
                <w:szCs w:val="20"/>
              </w:rPr>
            </w:pPr>
            <w:r w:rsidRPr="00EB441E">
              <w:rPr>
                <w:sz w:val="20"/>
                <w:szCs w:val="20"/>
              </w:rPr>
              <w:t xml:space="preserve">3. Наумовић, Слободан, Марија Брујић и Катарина Митровић. 2021. Увод у антропологију фотографије у Србији. Гласник Етнографског института 69(1): 151-171. </w:t>
            </w:r>
          </w:p>
          <w:p w:rsidR="00130E4B" w:rsidRPr="00EB441E" w:rsidRDefault="00B15B39" w:rsidP="00B15B39">
            <w:pPr>
              <w:rPr>
                <w:sz w:val="20"/>
                <w:szCs w:val="20"/>
              </w:rPr>
            </w:pPr>
            <w:r w:rsidRPr="00EB441E">
              <w:rPr>
                <w:sz w:val="20"/>
                <w:szCs w:val="20"/>
              </w:rPr>
              <w:t>4. Brujić, Marija. 2023. Tokens of (Un</w:t>
            </w:r>
            <w:proofErr w:type="gramStart"/>
            <w:r w:rsidRPr="00EB441E">
              <w:rPr>
                <w:sz w:val="20"/>
                <w:szCs w:val="20"/>
              </w:rPr>
              <w:t>)Belonging</w:t>
            </w:r>
            <w:proofErr w:type="gramEnd"/>
            <w:r w:rsidRPr="00EB441E">
              <w:rPr>
                <w:sz w:val="20"/>
                <w:szCs w:val="20"/>
              </w:rPr>
              <w:t>: Domestic Objects and the Sense of Home among Women Transmigrants in Belgrade. Journal of Intercultural Studies 44(2): 304-323</w:t>
            </w:r>
          </w:p>
        </w:tc>
      </w:tr>
      <w:tr w:rsidR="00130E4B" w:rsidRPr="00EB441E" w:rsidTr="00753A3E">
        <w:tc>
          <w:tcPr>
            <w:tcW w:w="416"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rPr>
                <w:sz w:val="20"/>
                <w:szCs w:val="20"/>
              </w:rPr>
            </w:pPr>
            <w:r w:rsidRPr="00EB441E">
              <w:rPr>
                <w:sz w:val="20"/>
                <w:szCs w:val="20"/>
              </w:rPr>
              <w:t>15</w:t>
            </w:r>
          </w:p>
        </w:tc>
        <w:tc>
          <w:tcPr>
            <w:tcW w:w="4462" w:type="dxa"/>
            <w:tcBorders>
              <w:top w:val="single" w:sz="4" w:space="0" w:color="auto"/>
              <w:left w:val="single" w:sz="4" w:space="0" w:color="auto"/>
              <w:bottom w:val="single" w:sz="4" w:space="0" w:color="auto"/>
              <w:right w:val="single" w:sz="4" w:space="0" w:color="auto"/>
            </w:tcBorders>
          </w:tcPr>
          <w:p w:rsidR="00130E4B" w:rsidRPr="00EB441E" w:rsidRDefault="00130E4B" w:rsidP="00753A3E">
            <w:pPr>
              <w:tabs>
                <w:tab w:val="left" w:pos="-72"/>
              </w:tabs>
              <w:rPr>
                <w:rStyle w:val="Bodytext2Exact5"/>
                <w:rFonts w:ascii="Times New Roman" w:eastAsia="Calibri" w:hAnsi="Times New Roman" w:cs="Times New Roman"/>
                <w:i/>
                <w:sz w:val="20"/>
                <w:szCs w:val="20"/>
              </w:rPr>
            </w:pPr>
            <w:r w:rsidRPr="00EB441E">
              <w:rPr>
                <w:rStyle w:val="Bodytext22"/>
                <w:rFonts w:ascii="Times New Roman" w:hAnsi="Times New Roman" w:cs="Times New Roman"/>
                <w:sz w:val="20"/>
                <w:szCs w:val="20"/>
              </w:rPr>
              <w:t xml:space="preserve">Један рад са међународног научног скупа објављен у целини категорије М31 или М33.  </w:t>
            </w:r>
            <w:r w:rsidRPr="00EB441E">
              <w:rPr>
                <w:rStyle w:val="Bodytext2Exact5"/>
                <w:rFonts w:ascii="Times New Roman" w:eastAsia="Calibri" w:hAnsi="Times New Roman" w:cs="Times New Roman"/>
                <w:i/>
                <w:sz w:val="20"/>
                <w:szCs w:val="20"/>
              </w:rPr>
              <w:t>(за поновни избор ванр. проф)</w:t>
            </w:r>
          </w:p>
          <w:p w:rsidR="00130E4B" w:rsidRPr="00EB441E" w:rsidRDefault="00130E4B" w:rsidP="00753A3E">
            <w:pPr>
              <w:jc w:val="both"/>
              <w:rPr>
                <w:rFonts w:eastAsia="Calibri"/>
              </w:rPr>
            </w:pPr>
          </w:p>
        </w:tc>
        <w:tc>
          <w:tcPr>
            <w:tcW w:w="1306" w:type="dxa"/>
            <w:tcBorders>
              <w:top w:val="single" w:sz="4" w:space="0" w:color="auto"/>
              <w:left w:val="single" w:sz="4" w:space="0" w:color="auto"/>
              <w:bottom w:val="single" w:sz="4" w:space="0" w:color="auto"/>
              <w:right w:val="single" w:sz="4" w:space="0" w:color="auto"/>
            </w:tcBorders>
          </w:tcPr>
          <w:p w:rsidR="00130E4B" w:rsidRPr="00EB441E" w:rsidRDefault="00AB668B" w:rsidP="00753A3E">
            <w:pPr>
              <w:rPr>
                <w:sz w:val="20"/>
                <w:szCs w:val="20"/>
              </w:rPr>
            </w:pPr>
            <w:r w:rsidRPr="00EB441E">
              <w:rPr>
                <w:sz w:val="20"/>
                <w:szCs w:val="20"/>
              </w:rPr>
              <w:t>14</w:t>
            </w:r>
          </w:p>
        </w:tc>
        <w:tc>
          <w:tcPr>
            <w:tcW w:w="3392" w:type="dxa"/>
            <w:tcBorders>
              <w:top w:val="single" w:sz="4" w:space="0" w:color="auto"/>
              <w:left w:val="single" w:sz="4" w:space="0" w:color="auto"/>
              <w:bottom w:val="single" w:sz="4" w:space="0" w:color="auto"/>
              <w:right w:val="single" w:sz="4" w:space="0" w:color="auto"/>
            </w:tcBorders>
          </w:tcPr>
          <w:p w:rsidR="00130E4B" w:rsidRPr="00EB441E" w:rsidRDefault="00B15B39" w:rsidP="00753A3E">
            <w:pPr>
              <w:rPr>
                <w:sz w:val="20"/>
                <w:szCs w:val="20"/>
              </w:rPr>
            </w:pPr>
            <w:r w:rsidRPr="00EB441E">
              <w:rPr>
                <w:sz w:val="20"/>
                <w:szCs w:val="20"/>
              </w:rPr>
              <w:t>Brujić, Marija. 2023. Personal Responsibility for the Common Good: The MMR Vaccination Discourse in Contemporary Serbian Daily Newspapers. Journal of Applied Journalism &amp; Media Studies [online first], 1-20</w:t>
            </w:r>
          </w:p>
        </w:tc>
      </w:tr>
      <w:tr w:rsidR="00130E4B" w:rsidRPr="00EB441E" w:rsidTr="00753A3E">
        <w:tc>
          <w:tcPr>
            <w:tcW w:w="416"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rPr>
                <w:sz w:val="20"/>
                <w:szCs w:val="20"/>
              </w:rPr>
            </w:pPr>
            <w:r w:rsidRPr="00EB441E">
              <w:rPr>
                <w:sz w:val="20"/>
                <w:szCs w:val="20"/>
              </w:rPr>
              <w:t>16</w:t>
            </w:r>
          </w:p>
        </w:tc>
        <w:tc>
          <w:tcPr>
            <w:tcW w:w="4462" w:type="dxa"/>
            <w:tcBorders>
              <w:top w:val="single" w:sz="4" w:space="0" w:color="auto"/>
              <w:left w:val="single" w:sz="4" w:space="0" w:color="auto"/>
              <w:bottom w:val="single" w:sz="4" w:space="0" w:color="auto"/>
              <w:right w:val="single" w:sz="4" w:space="0" w:color="auto"/>
            </w:tcBorders>
          </w:tcPr>
          <w:p w:rsidR="00130E4B" w:rsidRPr="00EB441E" w:rsidRDefault="00130E4B" w:rsidP="00753A3E">
            <w:pPr>
              <w:tabs>
                <w:tab w:val="left" w:pos="-72"/>
              </w:tabs>
              <w:jc w:val="both"/>
              <w:rPr>
                <w:rStyle w:val="Bodytext2Exact5"/>
                <w:rFonts w:ascii="Times New Roman" w:eastAsia="Calibri" w:hAnsi="Times New Roman" w:cs="Times New Roman"/>
                <w:i/>
                <w:sz w:val="20"/>
                <w:szCs w:val="20"/>
              </w:rPr>
            </w:pPr>
            <w:r w:rsidRPr="00EB441E">
              <w:rPr>
                <w:rStyle w:val="Bodytext22"/>
                <w:rFonts w:ascii="Times New Roman" w:hAnsi="Times New Roman" w:cs="Times New Roman"/>
                <w:sz w:val="20"/>
                <w:szCs w:val="20"/>
              </w:rPr>
              <w:t xml:space="preserve">Један рад са научног скупа националног значаја објављен у целини категорије М61 или М63.  </w:t>
            </w:r>
            <w:r w:rsidRPr="00EB441E">
              <w:rPr>
                <w:rStyle w:val="Bodytext2Exact5"/>
                <w:rFonts w:ascii="Times New Roman" w:eastAsia="Calibri" w:hAnsi="Times New Roman" w:cs="Times New Roman"/>
                <w:i/>
                <w:sz w:val="20"/>
                <w:szCs w:val="20"/>
              </w:rPr>
              <w:t>(за поновни избор ванр. проф)</w:t>
            </w:r>
          </w:p>
          <w:p w:rsidR="00130E4B" w:rsidRPr="00EB441E" w:rsidRDefault="00130E4B" w:rsidP="00753A3E">
            <w:pPr>
              <w:jc w:val="both"/>
              <w:rPr>
                <w:rStyle w:val="Bodytext2Exact5"/>
                <w:rFonts w:ascii="Times New Roman" w:eastAsia="Calibri" w:hAnsi="Times New Roman" w:cs="Times New Roman"/>
                <w:sz w:val="20"/>
                <w:szCs w:val="20"/>
              </w:rPr>
            </w:pPr>
          </w:p>
        </w:tc>
        <w:tc>
          <w:tcPr>
            <w:tcW w:w="1306" w:type="dxa"/>
            <w:tcBorders>
              <w:top w:val="single" w:sz="4" w:space="0" w:color="auto"/>
              <w:left w:val="single" w:sz="4" w:space="0" w:color="auto"/>
              <w:bottom w:val="single" w:sz="4" w:space="0" w:color="auto"/>
              <w:right w:val="single" w:sz="4" w:space="0" w:color="auto"/>
            </w:tcBorders>
          </w:tcPr>
          <w:p w:rsidR="00130E4B" w:rsidRPr="00EB441E" w:rsidRDefault="00AB668B" w:rsidP="00753A3E">
            <w:pPr>
              <w:rPr>
                <w:rFonts w:eastAsia="Calibri"/>
                <w:sz w:val="22"/>
                <w:szCs w:val="22"/>
              </w:rPr>
            </w:pPr>
            <w:r w:rsidRPr="00EB441E">
              <w:rPr>
                <w:rFonts w:eastAsia="Calibri"/>
                <w:sz w:val="22"/>
                <w:szCs w:val="22"/>
              </w:rPr>
              <w:t>1</w:t>
            </w:r>
          </w:p>
        </w:tc>
        <w:tc>
          <w:tcPr>
            <w:tcW w:w="3392" w:type="dxa"/>
            <w:tcBorders>
              <w:top w:val="single" w:sz="4" w:space="0" w:color="auto"/>
              <w:left w:val="single" w:sz="4" w:space="0" w:color="auto"/>
              <w:bottom w:val="single" w:sz="4" w:space="0" w:color="auto"/>
              <w:right w:val="single" w:sz="4" w:space="0" w:color="auto"/>
            </w:tcBorders>
          </w:tcPr>
          <w:p w:rsidR="00130E4B" w:rsidRPr="00EB441E" w:rsidRDefault="00B15B39" w:rsidP="00753A3E">
            <w:pPr>
              <w:rPr>
                <w:sz w:val="20"/>
                <w:szCs w:val="20"/>
              </w:rPr>
            </w:pPr>
            <w:r w:rsidRPr="00EB441E">
              <w:rPr>
                <w:sz w:val="20"/>
                <w:szCs w:val="20"/>
              </w:rPr>
              <w:t>Брујић, Марија и Митровић Ражнатовић Катарина. 2026. Фотографија на етнографском филму и нове студије материјалне културе: антрополошки поглед. Антропологија 26(1), 9-28</w:t>
            </w:r>
          </w:p>
        </w:tc>
      </w:tr>
      <w:tr w:rsidR="00130E4B" w:rsidRPr="00EB441E" w:rsidTr="00753A3E">
        <w:tc>
          <w:tcPr>
            <w:tcW w:w="416"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rPr>
                <w:sz w:val="20"/>
                <w:szCs w:val="20"/>
              </w:rPr>
            </w:pPr>
            <w:r w:rsidRPr="00EB441E">
              <w:rPr>
                <w:sz w:val="20"/>
                <w:szCs w:val="20"/>
              </w:rPr>
              <w:lastRenderedPageBreak/>
              <w:t>17</w:t>
            </w:r>
          </w:p>
        </w:tc>
        <w:tc>
          <w:tcPr>
            <w:tcW w:w="4462"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jc w:val="both"/>
              <w:rPr>
                <w:rStyle w:val="Bodytext2Exact5"/>
                <w:rFonts w:ascii="Times New Roman" w:eastAsia="Calibri" w:hAnsi="Times New Roman" w:cs="Times New Roman"/>
                <w:sz w:val="20"/>
                <w:szCs w:val="20"/>
              </w:rPr>
            </w:pPr>
            <w:r w:rsidRPr="00EB441E">
              <w:rPr>
                <w:rStyle w:val="Bodytext22"/>
                <w:rFonts w:ascii="Times New Roman" w:hAnsi="Times New Roman" w:cs="Times New Roman"/>
                <w:sz w:val="20"/>
                <w:szCs w:val="20"/>
              </w:rPr>
              <w:t xml:space="preserve">Објављен један рад из категорије М21, М22 или М23 од првог избора у звање </w:t>
            </w:r>
            <w:r w:rsidRPr="00EB441E">
              <w:rPr>
                <w:rStyle w:val="Bodytext2Exact5"/>
                <w:rFonts w:ascii="Times New Roman" w:eastAsia="Calibri" w:hAnsi="Times New Roman" w:cs="Times New Roman"/>
                <w:sz w:val="20"/>
                <w:szCs w:val="20"/>
              </w:rPr>
              <w:t xml:space="preserve">ванредног професора </w:t>
            </w:r>
            <w:r w:rsidRPr="00EB441E">
              <w:rPr>
                <w:rStyle w:val="Bodytext22"/>
                <w:rFonts w:ascii="Times New Roman" w:hAnsi="Times New Roman" w:cs="Times New Roman"/>
                <w:sz w:val="20"/>
                <w:szCs w:val="20"/>
              </w:rPr>
              <w:t xml:space="preserve">из научне области за коју се бира </w:t>
            </w:r>
          </w:p>
        </w:tc>
        <w:tc>
          <w:tcPr>
            <w:tcW w:w="1306" w:type="dxa"/>
            <w:tcBorders>
              <w:top w:val="single" w:sz="4" w:space="0" w:color="auto"/>
              <w:left w:val="single" w:sz="4" w:space="0" w:color="auto"/>
              <w:bottom w:val="single" w:sz="4" w:space="0" w:color="auto"/>
              <w:right w:val="single" w:sz="4" w:space="0" w:color="auto"/>
            </w:tcBorders>
          </w:tcPr>
          <w:p w:rsidR="00130E4B" w:rsidRPr="00EB441E" w:rsidRDefault="00AB668B" w:rsidP="00753A3E">
            <w:pPr>
              <w:rPr>
                <w:rFonts w:eastAsia="Calibri"/>
                <w:sz w:val="22"/>
                <w:szCs w:val="22"/>
              </w:rPr>
            </w:pPr>
            <w:r w:rsidRPr="00EB441E">
              <w:rPr>
                <w:rFonts w:eastAsia="Calibri"/>
                <w:sz w:val="22"/>
                <w:szCs w:val="22"/>
              </w:rPr>
              <w:t>1</w:t>
            </w:r>
          </w:p>
        </w:tc>
        <w:tc>
          <w:tcPr>
            <w:tcW w:w="3392" w:type="dxa"/>
            <w:tcBorders>
              <w:top w:val="single" w:sz="4" w:space="0" w:color="auto"/>
              <w:left w:val="single" w:sz="4" w:space="0" w:color="auto"/>
              <w:bottom w:val="single" w:sz="4" w:space="0" w:color="auto"/>
              <w:right w:val="single" w:sz="4" w:space="0" w:color="auto"/>
            </w:tcBorders>
          </w:tcPr>
          <w:p w:rsidR="00130E4B" w:rsidRPr="00EB441E" w:rsidRDefault="00B15B39" w:rsidP="00753A3E">
            <w:pPr>
              <w:rPr>
                <w:sz w:val="20"/>
                <w:szCs w:val="20"/>
              </w:rPr>
            </w:pPr>
            <w:r w:rsidRPr="00EB441E">
              <w:rPr>
                <w:sz w:val="20"/>
                <w:szCs w:val="20"/>
              </w:rPr>
              <w:t xml:space="preserve">Brujić, Marija. </w:t>
            </w:r>
            <w:proofErr w:type="gramStart"/>
            <w:r w:rsidRPr="00EB441E">
              <w:rPr>
                <w:sz w:val="20"/>
                <w:szCs w:val="20"/>
              </w:rPr>
              <w:t>2024  Epidemic</w:t>
            </w:r>
            <w:proofErr w:type="gramEnd"/>
            <w:r w:rsidRPr="00EB441E">
              <w:rPr>
                <w:sz w:val="20"/>
                <w:szCs w:val="20"/>
              </w:rPr>
              <w:t xml:space="preserve"> in the Time of the COVID-19 Pandemic: News Media Framing of the MMR Vaccination Controversy in Serbia. Social Science &amp; Medicine 358 (117225): 1- 9. https://doi.org/10.1016/j.socscimed.2024.117225</w:t>
            </w:r>
          </w:p>
        </w:tc>
      </w:tr>
      <w:tr w:rsidR="00130E4B" w:rsidRPr="00EB441E" w:rsidTr="00753A3E">
        <w:tc>
          <w:tcPr>
            <w:tcW w:w="416"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rPr>
                <w:sz w:val="20"/>
                <w:szCs w:val="20"/>
              </w:rPr>
            </w:pPr>
            <w:r w:rsidRPr="00EB441E">
              <w:rPr>
                <w:sz w:val="20"/>
                <w:szCs w:val="20"/>
              </w:rPr>
              <w:t>18</w:t>
            </w:r>
          </w:p>
        </w:tc>
        <w:tc>
          <w:tcPr>
            <w:tcW w:w="4462"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jc w:val="both"/>
              <w:rPr>
                <w:rStyle w:val="Bodytext2Exact5"/>
                <w:rFonts w:ascii="Times New Roman" w:eastAsia="Calibri" w:hAnsi="Times New Roman" w:cs="Times New Roman"/>
                <w:sz w:val="20"/>
                <w:szCs w:val="20"/>
              </w:rPr>
            </w:pPr>
            <w:r w:rsidRPr="00EB441E">
              <w:rPr>
                <w:rStyle w:val="Bodytext22"/>
                <w:rFonts w:ascii="Times New Roman" w:hAnsi="Times New Roman" w:cs="Times New Roman"/>
                <w:sz w:val="20"/>
                <w:szCs w:val="20"/>
              </w:rPr>
              <w:t xml:space="preserve">Објављен један рад из категорије М24 од првог избора у звање </w:t>
            </w:r>
            <w:r w:rsidRPr="00EB441E">
              <w:rPr>
                <w:rStyle w:val="Bodytext2Exact5"/>
                <w:rFonts w:ascii="Times New Roman" w:eastAsia="Calibri" w:hAnsi="Times New Roman" w:cs="Times New Roman"/>
                <w:sz w:val="20"/>
                <w:szCs w:val="20"/>
              </w:rPr>
              <w:t>ванредног професора</w:t>
            </w:r>
            <w:r w:rsidRPr="00EB441E">
              <w:rPr>
                <w:rStyle w:val="Bodytext22"/>
                <w:rFonts w:ascii="Times New Roman" w:hAnsi="Times New Roman" w:cs="Times New Roman"/>
                <w:sz w:val="20"/>
                <w:szCs w:val="20"/>
              </w:rPr>
              <w:t xml:space="preserve"> из научне области за коју се бира. Додатно испуњен услов из категорије М21, М22 или М23 може, један за један, да замени услов из категорије М24 или М51</w:t>
            </w:r>
          </w:p>
        </w:tc>
        <w:tc>
          <w:tcPr>
            <w:tcW w:w="1306" w:type="dxa"/>
            <w:tcBorders>
              <w:top w:val="single" w:sz="4" w:space="0" w:color="auto"/>
              <w:left w:val="single" w:sz="4" w:space="0" w:color="auto"/>
              <w:bottom w:val="single" w:sz="4" w:space="0" w:color="auto"/>
              <w:right w:val="single" w:sz="4" w:space="0" w:color="auto"/>
            </w:tcBorders>
          </w:tcPr>
          <w:p w:rsidR="00130E4B" w:rsidRPr="00EB441E" w:rsidRDefault="00AB668B" w:rsidP="00753A3E">
            <w:pPr>
              <w:rPr>
                <w:rFonts w:eastAsia="Calibri"/>
                <w:sz w:val="22"/>
                <w:szCs w:val="22"/>
              </w:rPr>
            </w:pPr>
            <w:r w:rsidRPr="00EB441E">
              <w:rPr>
                <w:rFonts w:eastAsia="Calibri"/>
                <w:sz w:val="22"/>
                <w:szCs w:val="22"/>
              </w:rPr>
              <w:t>1</w:t>
            </w:r>
          </w:p>
        </w:tc>
        <w:tc>
          <w:tcPr>
            <w:tcW w:w="3392" w:type="dxa"/>
            <w:tcBorders>
              <w:top w:val="single" w:sz="4" w:space="0" w:color="auto"/>
              <w:left w:val="single" w:sz="4" w:space="0" w:color="auto"/>
              <w:bottom w:val="single" w:sz="4" w:space="0" w:color="auto"/>
              <w:right w:val="single" w:sz="4" w:space="0" w:color="auto"/>
            </w:tcBorders>
          </w:tcPr>
          <w:p w:rsidR="00130E4B" w:rsidRPr="00EB441E" w:rsidRDefault="00B15B39" w:rsidP="00753A3E">
            <w:pPr>
              <w:rPr>
                <w:sz w:val="20"/>
                <w:szCs w:val="20"/>
              </w:rPr>
            </w:pPr>
            <w:r w:rsidRPr="00EB441E">
              <w:rPr>
                <w:sz w:val="20"/>
                <w:szCs w:val="20"/>
              </w:rPr>
              <w:t>Brujić, Marija. 2022. In Torlak We (Would) Trust: Domestic Vaccine Production In Contemporary Serbia. Medical Humanities [online frist] http://dx.doi.org/10.1136/medhum-2021-012212</w:t>
            </w:r>
          </w:p>
        </w:tc>
      </w:tr>
      <w:tr w:rsidR="00130E4B" w:rsidRPr="00EB441E" w:rsidTr="00753A3E">
        <w:tc>
          <w:tcPr>
            <w:tcW w:w="416"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rPr>
                <w:sz w:val="20"/>
                <w:szCs w:val="20"/>
              </w:rPr>
            </w:pPr>
            <w:r w:rsidRPr="00EB441E">
              <w:rPr>
                <w:sz w:val="20"/>
                <w:szCs w:val="20"/>
              </w:rPr>
              <w:t>19</w:t>
            </w:r>
          </w:p>
        </w:tc>
        <w:tc>
          <w:tcPr>
            <w:tcW w:w="4462" w:type="dxa"/>
            <w:tcBorders>
              <w:top w:val="single" w:sz="4" w:space="0" w:color="auto"/>
              <w:left w:val="single" w:sz="4" w:space="0" w:color="auto"/>
              <w:bottom w:val="single" w:sz="4" w:space="0" w:color="auto"/>
              <w:right w:val="single" w:sz="4" w:space="0" w:color="auto"/>
            </w:tcBorders>
            <w:hideMark/>
          </w:tcPr>
          <w:p w:rsidR="00130E4B" w:rsidRPr="00EB441E" w:rsidRDefault="00130E4B" w:rsidP="000E0453">
            <w:pPr>
              <w:jc w:val="both"/>
              <w:rPr>
                <w:rStyle w:val="Bodytext22"/>
                <w:rFonts w:ascii="Times New Roman" w:hAnsi="Times New Roman" w:cs="Times New Roman"/>
                <w:sz w:val="20"/>
                <w:szCs w:val="20"/>
              </w:rPr>
            </w:pPr>
            <w:r w:rsidRPr="00EB441E">
              <w:rPr>
                <w:rStyle w:val="Bodytext22"/>
                <w:rFonts w:ascii="Times New Roman" w:hAnsi="Times New Roman" w:cs="Times New Roman"/>
                <w:sz w:val="20"/>
                <w:szCs w:val="20"/>
              </w:rPr>
              <w:t xml:space="preserve">Објављених пет радова из категорије М51 у периоду од </w:t>
            </w:r>
            <w:r w:rsidR="000E0453" w:rsidRPr="00EB441E">
              <w:rPr>
                <w:rStyle w:val="Bodytext22"/>
                <w:rFonts w:ascii="Times New Roman" w:hAnsi="Times New Roman" w:cs="Times New Roman"/>
                <w:sz w:val="20"/>
                <w:szCs w:val="20"/>
                <w:lang w:val="sr-Cyrl-RS"/>
              </w:rPr>
              <w:t>избора у претходно звање</w:t>
            </w:r>
            <w:r w:rsidRPr="00EB441E">
              <w:rPr>
                <w:rStyle w:val="Bodytext22"/>
                <w:rFonts w:ascii="Times New Roman" w:hAnsi="Times New Roman" w:cs="Times New Roman"/>
                <w:sz w:val="20"/>
                <w:szCs w:val="20"/>
              </w:rPr>
              <w:t xml:space="preserve"> из научне области за коју се бира. Додатно испуњен услов из категорије М24 може, један за један, да замени услов из категорије М51 </w:t>
            </w:r>
          </w:p>
        </w:tc>
        <w:tc>
          <w:tcPr>
            <w:tcW w:w="1306" w:type="dxa"/>
            <w:tcBorders>
              <w:top w:val="single" w:sz="4" w:space="0" w:color="auto"/>
              <w:left w:val="single" w:sz="4" w:space="0" w:color="auto"/>
              <w:bottom w:val="single" w:sz="4" w:space="0" w:color="auto"/>
              <w:right w:val="single" w:sz="4" w:space="0" w:color="auto"/>
            </w:tcBorders>
          </w:tcPr>
          <w:p w:rsidR="00130E4B" w:rsidRPr="00EB441E" w:rsidRDefault="00130E4B" w:rsidP="00753A3E">
            <w:pPr>
              <w:rPr>
                <w:sz w:val="22"/>
                <w:szCs w:val="22"/>
              </w:rPr>
            </w:pPr>
          </w:p>
        </w:tc>
        <w:tc>
          <w:tcPr>
            <w:tcW w:w="3392" w:type="dxa"/>
            <w:tcBorders>
              <w:top w:val="single" w:sz="4" w:space="0" w:color="auto"/>
              <w:left w:val="single" w:sz="4" w:space="0" w:color="auto"/>
              <w:bottom w:val="single" w:sz="4" w:space="0" w:color="auto"/>
              <w:right w:val="single" w:sz="4" w:space="0" w:color="auto"/>
            </w:tcBorders>
          </w:tcPr>
          <w:p w:rsidR="00130E4B" w:rsidRPr="00EB441E" w:rsidRDefault="00130E4B" w:rsidP="00753A3E">
            <w:pPr>
              <w:rPr>
                <w:sz w:val="20"/>
                <w:szCs w:val="20"/>
              </w:rPr>
            </w:pPr>
          </w:p>
        </w:tc>
      </w:tr>
      <w:tr w:rsidR="00130E4B" w:rsidRPr="00EB441E" w:rsidTr="00753A3E">
        <w:tc>
          <w:tcPr>
            <w:tcW w:w="416"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rPr>
                <w:sz w:val="20"/>
                <w:szCs w:val="20"/>
              </w:rPr>
            </w:pPr>
            <w:r w:rsidRPr="00EB441E">
              <w:rPr>
                <w:sz w:val="20"/>
                <w:szCs w:val="20"/>
              </w:rPr>
              <w:t>20</w:t>
            </w:r>
          </w:p>
        </w:tc>
        <w:tc>
          <w:tcPr>
            <w:tcW w:w="4462" w:type="dxa"/>
            <w:tcBorders>
              <w:top w:val="single" w:sz="4" w:space="0" w:color="auto"/>
              <w:left w:val="single" w:sz="4" w:space="0" w:color="auto"/>
              <w:bottom w:val="single" w:sz="4" w:space="0" w:color="auto"/>
              <w:right w:val="single" w:sz="4" w:space="0" w:color="auto"/>
            </w:tcBorders>
          </w:tcPr>
          <w:p w:rsidR="00130E4B" w:rsidRPr="00EB441E" w:rsidRDefault="00130E4B" w:rsidP="00753A3E">
            <w:pPr>
              <w:tabs>
                <w:tab w:val="left" w:pos="-2160"/>
              </w:tabs>
              <w:rPr>
                <w:rStyle w:val="Bodytext22"/>
                <w:rFonts w:ascii="Times New Roman" w:hAnsi="Times New Roman" w:cs="Times New Roman"/>
                <w:sz w:val="20"/>
                <w:szCs w:val="20"/>
              </w:rPr>
            </w:pPr>
            <w:r w:rsidRPr="00EB441E">
              <w:rPr>
                <w:rStyle w:val="Bodytext22"/>
                <w:rFonts w:ascii="Times New Roman" w:hAnsi="Times New Roman" w:cs="Times New Roman"/>
                <w:sz w:val="20"/>
                <w:szCs w:val="20"/>
              </w:rPr>
              <w:t>Цитираност од 10 xeтepo цитата.</w:t>
            </w:r>
          </w:p>
          <w:p w:rsidR="00130E4B" w:rsidRPr="00EB441E" w:rsidRDefault="00130E4B" w:rsidP="00753A3E">
            <w:pPr>
              <w:jc w:val="both"/>
              <w:rPr>
                <w:rStyle w:val="Bodytext22"/>
                <w:rFonts w:ascii="Times New Roman" w:hAnsi="Times New Roman" w:cs="Times New Roman"/>
                <w:sz w:val="20"/>
                <w:szCs w:val="20"/>
              </w:rPr>
            </w:pPr>
          </w:p>
        </w:tc>
        <w:tc>
          <w:tcPr>
            <w:tcW w:w="1306" w:type="dxa"/>
            <w:tcBorders>
              <w:top w:val="single" w:sz="4" w:space="0" w:color="auto"/>
              <w:left w:val="single" w:sz="4" w:space="0" w:color="auto"/>
              <w:bottom w:val="single" w:sz="4" w:space="0" w:color="auto"/>
              <w:right w:val="single" w:sz="4" w:space="0" w:color="auto"/>
            </w:tcBorders>
          </w:tcPr>
          <w:p w:rsidR="00130E4B" w:rsidRPr="00EB441E" w:rsidRDefault="00AB668B" w:rsidP="00753A3E">
            <w:pPr>
              <w:rPr>
                <w:sz w:val="22"/>
                <w:szCs w:val="22"/>
              </w:rPr>
            </w:pPr>
            <w:r w:rsidRPr="00EB441E">
              <w:rPr>
                <w:sz w:val="22"/>
                <w:szCs w:val="22"/>
              </w:rPr>
              <w:t>10</w:t>
            </w:r>
          </w:p>
        </w:tc>
        <w:tc>
          <w:tcPr>
            <w:tcW w:w="3392" w:type="dxa"/>
            <w:tcBorders>
              <w:top w:val="single" w:sz="4" w:space="0" w:color="auto"/>
              <w:left w:val="single" w:sz="4" w:space="0" w:color="auto"/>
              <w:bottom w:val="single" w:sz="4" w:space="0" w:color="auto"/>
              <w:right w:val="single" w:sz="4" w:space="0" w:color="auto"/>
            </w:tcBorders>
          </w:tcPr>
          <w:p w:rsidR="006231B8" w:rsidRPr="00EB441E" w:rsidRDefault="006231B8" w:rsidP="006231B8">
            <w:pPr>
              <w:rPr>
                <w:sz w:val="20"/>
                <w:szCs w:val="20"/>
              </w:rPr>
            </w:pPr>
            <w:r w:rsidRPr="00EB441E">
              <w:rPr>
                <w:sz w:val="20"/>
                <w:szCs w:val="20"/>
              </w:rPr>
              <w:t>•</w:t>
            </w:r>
            <w:r w:rsidRPr="00EB441E">
              <w:rPr>
                <w:sz w:val="20"/>
                <w:szCs w:val="20"/>
              </w:rPr>
              <w:tab/>
            </w:r>
            <w:r w:rsidRPr="00EB441E">
              <w:rPr>
                <w:b/>
                <w:sz w:val="20"/>
                <w:szCs w:val="20"/>
              </w:rPr>
              <w:t>Rad: Brujić, Marija. 2024. Epidemic in the Time of the COVID-19 Pandemic: News Media Framing of the MMR Vaccination Controversy in Serbia. Social Science &amp; Medicine 358 (117225): 1-9.</w:t>
            </w:r>
          </w:p>
          <w:p w:rsidR="006231B8" w:rsidRPr="00EB441E" w:rsidRDefault="006231B8" w:rsidP="006231B8">
            <w:pPr>
              <w:rPr>
                <w:sz w:val="20"/>
                <w:szCs w:val="20"/>
              </w:rPr>
            </w:pPr>
          </w:p>
          <w:p w:rsidR="006231B8" w:rsidRPr="00EB441E" w:rsidRDefault="006231B8" w:rsidP="006231B8">
            <w:pPr>
              <w:rPr>
                <w:sz w:val="20"/>
                <w:szCs w:val="20"/>
              </w:rPr>
            </w:pPr>
            <w:r w:rsidRPr="00EB441E">
              <w:rPr>
                <w:sz w:val="20"/>
                <w:szCs w:val="20"/>
              </w:rPr>
              <w:t>-Cárdenas M, Santana C, Castro A, Gonzales A, Salvatierra G. 2026. The role of the media in the coverage of childhood vaccination in children under two years of age in Peru, ENDES 2021–2024. PLOS Glob Public Health 6(1): e0005891, na str. 2.</w:t>
            </w:r>
          </w:p>
          <w:p w:rsidR="006231B8" w:rsidRPr="00EB441E" w:rsidRDefault="006231B8" w:rsidP="006231B8">
            <w:pPr>
              <w:rPr>
                <w:sz w:val="20"/>
                <w:szCs w:val="20"/>
              </w:rPr>
            </w:pPr>
          </w:p>
          <w:p w:rsidR="006231B8" w:rsidRPr="00EB441E" w:rsidRDefault="006231B8" w:rsidP="006231B8">
            <w:pPr>
              <w:rPr>
                <w:sz w:val="20"/>
                <w:szCs w:val="20"/>
              </w:rPr>
            </w:pPr>
            <w:r w:rsidRPr="00EB441E">
              <w:rPr>
                <w:sz w:val="20"/>
                <w:szCs w:val="20"/>
              </w:rPr>
              <w:t>-Andric, Isidora, Branko Beronja, Biljana Lukic, Teodora Bubnjevic, Milan Boskovic, Marija Milanovic, Jelena Dotlic, Marija Milic, Natasa Maksimovic, Tatjana Gazibara. 2025. ‘Indeed, I Was Afraid. But I See Now I Shouldn't Have’: Voices of Vaccine‐Accepting Parents About MMR Vaccination 25 Years After Wakefield's Autism Fallacy. Journal of Evaluation in Clinical Practice 31(e70302), na str. 2.</w:t>
            </w:r>
          </w:p>
          <w:p w:rsidR="006231B8" w:rsidRPr="00EB441E" w:rsidRDefault="006231B8" w:rsidP="006231B8">
            <w:pPr>
              <w:rPr>
                <w:sz w:val="20"/>
                <w:szCs w:val="20"/>
              </w:rPr>
            </w:pPr>
          </w:p>
          <w:p w:rsidR="006231B8" w:rsidRPr="00EB441E" w:rsidRDefault="006231B8" w:rsidP="006231B8">
            <w:pPr>
              <w:rPr>
                <w:sz w:val="20"/>
                <w:szCs w:val="20"/>
              </w:rPr>
            </w:pPr>
            <w:r w:rsidRPr="00EB441E">
              <w:rPr>
                <w:sz w:val="20"/>
                <w:szCs w:val="20"/>
              </w:rPr>
              <w:t>-Stojijković, Ana and Sabina Mihelj. 2025.  Strategic narratives between global influence and local appropriation: China’s COVID-19 vaccine diplomacy in Serbia. European Politics and Society: 1-20, na str. 7.</w:t>
            </w:r>
          </w:p>
          <w:p w:rsidR="006231B8" w:rsidRPr="00EB441E" w:rsidRDefault="006231B8" w:rsidP="006231B8">
            <w:pPr>
              <w:rPr>
                <w:sz w:val="20"/>
                <w:szCs w:val="20"/>
              </w:rPr>
            </w:pPr>
            <w:r w:rsidRPr="00EB441E">
              <w:rPr>
                <w:sz w:val="20"/>
                <w:szCs w:val="20"/>
              </w:rPr>
              <w:t xml:space="preserve"> </w:t>
            </w:r>
          </w:p>
          <w:p w:rsidR="00130E4B" w:rsidRPr="00EB441E" w:rsidRDefault="006231B8" w:rsidP="006231B8">
            <w:pPr>
              <w:rPr>
                <w:sz w:val="20"/>
                <w:szCs w:val="20"/>
              </w:rPr>
            </w:pPr>
            <w:r w:rsidRPr="00EB441E">
              <w:rPr>
                <w:sz w:val="20"/>
                <w:szCs w:val="20"/>
              </w:rPr>
              <w:t xml:space="preserve">- Wright-Brown, Tanisha, Russell Williams, Michael Blackwood, Maisam Najafizada, Thomas Cooper, Elizabeth Schwartz, William Newell, Lisa Bishop, and Jennifer R. Donnan. 2026. From Storefronts to Headlines: Framing News Media Content to Understand the Barriers to Cannabis Retail Operation in Canada. Contemporary Drug Problems 53(1): 193-223, na str. 195.  </w:t>
            </w:r>
          </w:p>
          <w:p w:rsidR="006231B8" w:rsidRPr="00EB441E" w:rsidRDefault="006231B8" w:rsidP="006231B8">
            <w:pPr>
              <w:pStyle w:val="ListParagraph"/>
              <w:numPr>
                <w:ilvl w:val="0"/>
                <w:numId w:val="13"/>
              </w:numPr>
              <w:tabs>
                <w:tab w:val="left" w:pos="450"/>
              </w:tabs>
              <w:autoSpaceDE w:val="0"/>
              <w:autoSpaceDN w:val="0"/>
              <w:adjustRightInd w:val="0"/>
              <w:spacing w:after="200" w:line="240" w:lineRule="auto"/>
              <w:ind w:left="148" w:hanging="148"/>
              <w:rPr>
                <w:rFonts w:eastAsia="TimesNewRomanPS-BoldMT"/>
                <w:b/>
                <w:bCs/>
                <w:sz w:val="20"/>
                <w:szCs w:val="20"/>
                <w:lang w:val="sr-Cyrl-RS" w:eastAsia="sr-Latn-CS"/>
              </w:rPr>
            </w:pPr>
            <w:r w:rsidRPr="00EB441E">
              <w:rPr>
                <w:b/>
                <w:sz w:val="20"/>
                <w:szCs w:val="20"/>
                <w:bdr w:val="none" w:sz="0" w:space="0" w:color="auto" w:frame="1"/>
                <w:lang w:val="sr-Cyrl-RS" w:eastAsia="sr-Latn-CS"/>
              </w:rPr>
              <w:t>Рад: Наумовић, Слободан, Марија Брујић и Катарина Митровић. 2021.</w:t>
            </w:r>
            <w:r w:rsidRPr="00EB441E">
              <w:rPr>
                <w:b/>
                <w:i/>
                <w:sz w:val="20"/>
                <w:szCs w:val="20"/>
                <w:bdr w:val="none" w:sz="0" w:space="0" w:color="auto" w:frame="1"/>
                <w:lang w:val="sr-Cyrl-RS" w:eastAsia="sr-Latn-CS"/>
              </w:rPr>
              <w:t xml:space="preserve"> </w:t>
            </w:r>
            <w:r w:rsidRPr="00EB441E">
              <w:rPr>
                <w:b/>
                <w:i/>
                <w:sz w:val="20"/>
                <w:szCs w:val="20"/>
                <w:shd w:val="clear" w:color="auto" w:fill="FFFFFF"/>
                <w:lang w:val="sr-Latn-CS" w:eastAsia="sr-Latn-CS"/>
              </w:rPr>
              <w:t>Увод у антропологију фотографије у Србији. Гласник Етнографског института САНУ</w:t>
            </w:r>
            <w:r w:rsidRPr="00EB441E">
              <w:rPr>
                <w:b/>
                <w:sz w:val="20"/>
                <w:szCs w:val="20"/>
                <w:shd w:val="clear" w:color="auto" w:fill="FFFFFF"/>
                <w:lang w:val="sr-Latn-CS" w:eastAsia="sr-Latn-CS"/>
              </w:rPr>
              <w:t xml:space="preserve"> 69(1): 151–17</w:t>
            </w:r>
            <w:r w:rsidRPr="00EB441E">
              <w:rPr>
                <w:b/>
                <w:sz w:val="20"/>
                <w:szCs w:val="20"/>
                <w:shd w:val="clear" w:color="auto" w:fill="FFFFFF"/>
                <w:lang w:val="sr-Cyrl-RS" w:eastAsia="sr-Latn-CS"/>
              </w:rPr>
              <w:t>.</w:t>
            </w:r>
            <w:r w:rsidRPr="00EB441E">
              <w:rPr>
                <w:b/>
                <w:sz w:val="20"/>
                <w:szCs w:val="20"/>
                <w:bdr w:val="none" w:sz="0" w:space="0" w:color="auto" w:frame="1"/>
                <w:lang w:val="sr-Cyrl-RS" w:eastAsia="sr-Latn-CS"/>
              </w:rPr>
              <w:t xml:space="preserve"> </w:t>
            </w:r>
          </w:p>
          <w:p w:rsidR="006231B8" w:rsidRPr="00EB441E" w:rsidRDefault="006231B8" w:rsidP="006231B8">
            <w:pPr>
              <w:autoSpaceDE w:val="0"/>
              <w:autoSpaceDN w:val="0"/>
              <w:adjustRightInd w:val="0"/>
              <w:jc w:val="both"/>
              <w:rPr>
                <w:rFonts w:eastAsia="TimesNewRomanPSMT"/>
                <w:sz w:val="20"/>
                <w:szCs w:val="20"/>
                <w:lang w:val="sr-Latn-RS"/>
              </w:rPr>
            </w:pPr>
            <w:r w:rsidRPr="00EB441E">
              <w:rPr>
                <w:rFonts w:eastAsia="TimesNewRomanPS-BoldMT"/>
                <w:bCs/>
                <w:sz w:val="20"/>
                <w:szCs w:val="20"/>
              </w:rPr>
              <w:t>-</w:t>
            </w:r>
            <w:r w:rsidRPr="00EB441E">
              <w:rPr>
                <w:rFonts w:eastAsia="TimesNewRomanPSMT"/>
                <w:sz w:val="20"/>
                <w:szCs w:val="20"/>
              </w:rPr>
              <w:t xml:space="preserve"> </w:t>
            </w:r>
            <w:hyperlink r:id="rId7" w:history="1">
              <w:r w:rsidRPr="00EB441E">
                <w:rPr>
                  <w:sz w:val="20"/>
                  <w:szCs w:val="20"/>
                  <w:bdr w:val="none" w:sz="0" w:space="0" w:color="auto" w:frame="1"/>
                </w:rPr>
                <w:t>Slađana Đurić</w:t>
              </w:r>
            </w:hyperlink>
            <w:r w:rsidRPr="00EB441E">
              <w:rPr>
                <w:sz w:val="20"/>
                <w:szCs w:val="20"/>
              </w:rPr>
              <w:t xml:space="preserve"> i </w:t>
            </w:r>
            <w:hyperlink r:id="rId8" w:history="1">
              <w:r w:rsidRPr="00EB441E">
                <w:rPr>
                  <w:sz w:val="20"/>
                  <w:szCs w:val="20"/>
                  <w:bdr w:val="none" w:sz="0" w:space="0" w:color="auto" w:frame="1"/>
                </w:rPr>
                <w:t>Ana Paraušić-Marinković</w:t>
              </w:r>
            </w:hyperlink>
            <w:r w:rsidRPr="00EB441E">
              <w:rPr>
                <w:sz w:val="20"/>
                <w:szCs w:val="20"/>
              </w:rPr>
              <w:t xml:space="preserve">. 2025. Photovoice, slike i reči u socijalnom kontekstu. </w:t>
            </w:r>
            <w:r w:rsidRPr="00EB441E">
              <w:rPr>
                <w:i/>
                <w:sz w:val="20"/>
                <w:szCs w:val="20"/>
              </w:rPr>
              <w:t>Sociologija</w:t>
            </w:r>
            <w:r w:rsidRPr="00EB441E">
              <w:rPr>
                <w:sz w:val="20"/>
                <w:szCs w:val="20"/>
              </w:rPr>
              <w:t xml:space="preserve"> 67(1): 71- 88, na str. 73</w:t>
            </w:r>
            <w:r w:rsidRPr="00EB441E">
              <w:rPr>
                <w:rFonts w:eastAsia="TimesNewRomanPSMT"/>
                <w:sz w:val="20"/>
                <w:szCs w:val="20"/>
                <w:lang w:val="sr-Latn-RS"/>
              </w:rPr>
              <w:t>.</w:t>
            </w:r>
          </w:p>
          <w:p w:rsidR="006231B8" w:rsidRPr="00EB441E" w:rsidRDefault="006231B8" w:rsidP="006231B8">
            <w:pPr>
              <w:autoSpaceDE w:val="0"/>
              <w:autoSpaceDN w:val="0"/>
              <w:adjustRightInd w:val="0"/>
              <w:jc w:val="both"/>
              <w:rPr>
                <w:rFonts w:eastAsia="TimesNewRomanPS-BoldMT"/>
                <w:bCs/>
                <w:color w:val="000000"/>
                <w:sz w:val="20"/>
                <w:szCs w:val="20"/>
              </w:rPr>
            </w:pPr>
            <w:r w:rsidRPr="00EB441E">
              <w:rPr>
                <w:rFonts w:eastAsia="TimesNewRomanPS-BoldMT"/>
                <w:bCs/>
                <w:color w:val="000000"/>
                <w:sz w:val="20"/>
                <w:szCs w:val="20"/>
                <w:lang w:val="sr-Cyrl-RS"/>
              </w:rPr>
              <w:lastRenderedPageBreak/>
              <w:t xml:space="preserve">-Zvijer, Nemanja. 2023. </w:t>
            </w:r>
            <w:r w:rsidRPr="00EB441E">
              <w:rPr>
                <w:rFonts w:eastAsia="Calibri"/>
                <w:bCs/>
                <w:color w:val="000000"/>
                <w:sz w:val="20"/>
                <w:szCs w:val="20"/>
                <w:lang w:val="sr-Latn-RS"/>
              </w:rPr>
              <w:t>Vizuelni</w:t>
            </w:r>
            <w:r w:rsidRPr="00EB441E">
              <w:rPr>
                <w:rFonts w:eastAsia="Calibri"/>
                <w:bCs/>
                <w:color w:val="000000"/>
                <w:sz w:val="20"/>
                <w:szCs w:val="20"/>
                <w:lang w:val="sr-Cyrl-RS"/>
              </w:rPr>
              <w:t xml:space="preserve"> </w:t>
            </w:r>
            <w:r w:rsidRPr="00EB441E">
              <w:rPr>
                <w:rFonts w:eastAsia="Calibri"/>
                <w:bCs/>
                <w:color w:val="000000"/>
                <w:sz w:val="20"/>
                <w:szCs w:val="20"/>
                <w:lang w:val="sr-Latn-RS"/>
              </w:rPr>
              <w:t>metodski</w:t>
            </w:r>
            <w:r w:rsidRPr="00EB441E">
              <w:rPr>
                <w:rFonts w:eastAsia="Calibri"/>
                <w:bCs/>
                <w:color w:val="000000"/>
                <w:sz w:val="20"/>
                <w:szCs w:val="20"/>
                <w:lang w:val="sr-Cyrl-RS"/>
              </w:rPr>
              <w:t xml:space="preserve"> </w:t>
            </w:r>
            <w:r w:rsidRPr="00EB441E">
              <w:rPr>
                <w:rFonts w:eastAsia="Calibri"/>
                <w:bCs/>
                <w:color w:val="000000"/>
                <w:sz w:val="20"/>
                <w:szCs w:val="20"/>
                <w:lang w:val="sr-Latn-RS"/>
              </w:rPr>
              <w:t>pristupi</w:t>
            </w:r>
            <w:r w:rsidRPr="00EB441E">
              <w:rPr>
                <w:rFonts w:eastAsia="Calibri"/>
                <w:bCs/>
                <w:color w:val="000000"/>
                <w:sz w:val="20"/>
                <w:szCs w:val="20"/>
                <w:lang w:val="sr-Cyrl-RS"/>
              </w:rPr>
              <w:t xml:space="preserve"> </w:t>
            </w:r>
            <w:r w:rsidRPr="00EB441E">
              <w:rPr>
                <w:rFonts w:eastAsia="Calibri"/>
                <w:bCs/>
                <w:color w:val="000000"/>
                <w:sz w:val="20"/>
                <w:szCs w:val="20"/>
                <w:lang w:val="sr-Latn-RS"/>
              </w:rPr>
              <w:t>izme</w:t>
            </w:r>
            <w:r w:rsidRPr="00EB441E">
              <w:rPr>
                <w:rFonts w:eastAsia="Calibri"/>
                <w:bCs/>
                <w:color w:val="000000"/>
                <w:sz w:val="20"/>
                <w:szCs w:val="20"/>
                <w:lang w:val="sr-Cyrl-RS"/>
              </w:rPr>
              <w:t>đ</w:t>
            </w:r>
            <w:r w:rsidRPr="00EB441E">
              <w:rPr>
                <w:rFonts w:eastAsia="Calibri"/>
                <w:bCs/>
                <w:color w:val="000000"/>
                <w:sz w:val="20"/>
                <w:szCs w:val="20"/>
                <w:lang w:val="sr-Latn-RS"/>
              </w:rPr>
              <w:t>u</w:t>
            </w:r>
            <w:r w:rsidRPr="00EB441E">
              <w:rPr>
                <w:rFonts w:eastAsia="Calibri"/>
                <w:bCs/>
                <w:color w:val="000000"/>
                <w:sz w:val="20"/>
                <w:szCs w:val="20"/>
                <w:lang w:val="sr-Cyrl-RS"/>
              </w:rPr>
              <w:t xml:space="preserve"> </w:t>
            </w:r>
            <w:r w:rsidRPr="00EB441E">
              <w:rPr>
                <w:rFonts w:eastAsia="Calibri"/>
                <w:bCs/>
                <w:color w:val="000000"/>
                <w:sz w:val="20"/>
                <w:szCs w:val="20"/>
                <w:lang w:val="sr-Latn-RS"/>
              </w:rPr>
              <w:t>sociologije</w:t>
            </w:r>
            <w:r w:rsidRPr="00EB441E">
              <w:rPr>
                <w:rFonts w:eastAsia="Calibri"/>
                <w:bCs/>
                <w:color w:val="000000"/>
                <w:sz w:val="20"/>
                <w:szCs w:val="20"/>
                <w:lang w:val="sr-Cyrl-RS"/>
              </w:rPr>
              <w:t xml:space="preserve"> </w:t>
            </w:r>
            <w:r w:rsidRPr="00EB441E">
              <w:rPr>
                <w:rFonts w:eastAsia="Calibri"/>
                <w:bCs/>
                <w:color w:val="000000"/>
                <w:sz w:val="20"/>
                <w:szCs w:val="20"/>
                <w:lang w:val="sr-Latn-RS"/>
              </w:rPr>
              <w:t>i</w:t>
            </w:r>
            <w:r w:rsidRPr="00EB441E">
              <w:rPr>
                <w:rFonts w:eastAsia="Calibri"/>
                <w:bCs/>
                <w:color w:val="000000"/>
                <w:sz w:val="20"/>
                <w:szCs w:val="20"/>
                <w:lang w:val="sr-Cyrl-RS"/>
              </w:rPr>
              <w:t xml:space="preserve"> </w:t>
            </w:r>
            <w:r w:rsidRPr="00EB441E">
              <w:rPr>
                <w:rFonts w:eastAsia="Calibri"/>
                <w:bCs/>
                <w:color w:val="000000"/>
                <w:sz w:val="20"/>
                <w:szCs w:val="20"/>
                <w:lang w:val="sr-Latn-RS"/>
              </w:rPr>
              <w:t>antropologije</w:t>
            </w:r>
            <w:r w:rsidRPr="00EB441E">
              <w:rPr>
                <w:rFonts w:eastAsia="Calibri"/>
                <w:bCs/>
                <w:color w:val="000000"/>
                <w:sz w:val="20"/>
                <w:szCs w:val="20"/>
                <w:lang w:val="sr-Cyrl-RS"/>
              </w:rPr>
              <w:t xml:space="preserve">: </w:t>
            </w:r>
            <w:r w:rsidRPr="00EB441E">
              <w:rPr>
                <w:rFonts w:eastAsia="Calibri"/>
                <w:bCs/>
                <w:color w:val="000000"/>
                <w:sz w:val="20"/>
                <w:szCs w:val="20"/>
                <w:lang w:val="sr-Latn-RS"/>
              </w:rPr>
              <w:t>foto</w:t>
            </w:r>
            <w:r w:rsidRPr="00EB441E">
              <w:rPr>
                <w:rFonts w:eastAsia="Calibri"/>
                <w:bCs/>
                <w:color w:val="000000"/>
                <w:sz w:val="20"/>
                <w:szCs w:val="20"/>
                <w:lang w:val="sr-Cyrl-RS"/>
              </w:rPr>
              <w:t>-e</w:t>
            </w:r>
            <w:r w:rsidRPr="00EB441E">
              <w:rPr>
                <w:rFonts w:eastAsia="Calibri"/>
                <w:bCs/>
                <w:color w:val="000000"/>
                <w:sz w:val="20"/>
                <w:szCs w:val="20"/>
                <w:lang w:val="sr-Latn-RS"/>
              </w:rPr>
              <w:t>licitacija</w:t>
            </w:r>
            <w:r w:rsidRPr="00EB441E">
              <w:rPr>
                <w:rFonts w:eastAsia="Calibri"/>
                <w:bCs/>
                <w:color w:val="000000"/>
                <w:sz w:val="20"/>
                <w:szCs w:val="20"/>
                <w:lang w:val="sr-Cyrl-RS"/>
              </w:rPr>
              <w:t xml:space="preserve"> </w:t>
            </w:r>
            <w:r w:rsidRPr="00EB441E">
              <w:rPr>
                <w:rFonts w:eastAsia="Calibri"/>
                <w:bCs/>
                <w:color w:val="000000"/>
                <w:sz w:val="20"/>
                <w:szCs w:val="20"/>
                <w:lang w:val="sr-Latn-RS"/>
              </w:rPr>
              <w:t>i</w:t>
            </w:r>
            <w:r w:rsidRPr="00EB441E">
              <w:rPr>
                <w:rFonts w:eastAsia="Calibri"/>
                <w:bCs/>
                <w:color w:val="000000"/>
                <w:sz w:val="20"/>
                <w:szCs w:val="20"/>
                <w:lang w:val="sr-Cyrl-RS"/>
              </w:rPr>
              <w:t xml:space="preserve"> </w:t>
            </w:r>
            <w:r w:rsidRPr="00EB441E">
              <w:rPr>
                <w:rFonts w:eastAsia="Calibri"/>
                <w:bCs/>
                <w:iCs/>
                <w:color w:val="000000"/>
                <w:sz w:val="20"/>
                <w:szCs w:val="20"/>
                <w:lang w:val="sr-Latn-RS"/>
              </w:rPr>
              <w:t>photovoice</w:t>
            </w:r>
            <w:r w:rsidRPr="00EB441E">
              <w:rPr>
                <w:rFonts w:eastAsia="Calibri"/>
                <w:bCs/>
                <w:iCs/>
                <w:color w:val="000000"/>
                <w:sz w:val="20"/>
                <w:szCs w:val="20"/>
                <w:lang w:val="sr-Cyrl-RS"/>
              </w:rPr>
              <w:t>.</w:t>
            </w:r>
            <w:r w:rsidRPr="00EB441E">
              <w:rPr>
                <w:rFonts w:eastAsia="Calibri"/>
                <w:bCs/>
                <w:i/>
                <w:iCs/>
                <w:color w:val="000000"/>
                <w:sz w:val="20"/>
                <w:szCs w:val="20"/>
                <w:lang w:val="sr-Cyrl-RS"/>
              </w:rPr>
              <w:t xml:space="preserve"> </w:t>
            </w:r>
            <w:r w:rsidRPr="00EB441E">
              <w:rPr>
                <w:rFonts w:eastAsia="TimesNewRomanPS-BoldMT"/>
                <w:bCs/>
                <w:i/>
                <w:color w:val="000000"/>
                <w:sz w:val="20"/>
                <w:szCs w:val="20"/>
                <w:lang w:val="sr-Cyrl-RS"/>
              </w:rPr>
              <w:t>Etnoantropološki problemi</w:t>
            </w:r>
            <w:r w:rsidRPr="00EB441E">
              <w:rPr>
                <w:rFonts w:eastAsia="TimesNewRomanPS-BoldMT"/>
                <w:bCs/>
                <w:color w:val="000000"/>
                <w:sz w:val="20"/>
                <w:szCs w:val="20"/>
                <w:lang w:val="sr-Cyrl-RS"/>
              </w:rPr>
              <w:t xml:space="preserve"> 18(2): 351-370, </w:t>
            </w:r>
            <w:r w:rsidRPr="00EB441E">
              <w:rPr>
                <w:rFonts w:eastAsia="TimesNewRomanPS-BoldMT"/>
                <w:bCs/>
                <w:color w:val="000000"/>
                <w:sz w:val="20"/>
                <w:szCs w:val="20"/>
              </w:rPr>
              <w:t>na</w:t>
            </w:r>
            <w:r w:rsidRPr="00EB441E">
              <w:rPr>
                <w:rFonts w:eastAsia="TimesNewRomanPS-BoldMT"/>
                <w:bCs/>
                <w:color w:val="000000"/>
                <w:sz w:val="20"/>
                <w:szCs w:val="20"/>
                <w:lang w:val="sr-Cyrl-RS"/>
              </w:rPr>
              <w:t xml:space="preserve"> </w:t>
            </w:r>
            <w:r w:rsidRPr="00EB441E">
              <w:rPr>
                <w:rFonts w:eastAsia="TimesNewRomanPS-BoldMT"/>
                <w:bCs/>
                <w:color w:val="000000"/>
                <w:sz w:val="20"/>
                <w:szCs w:val="20"/>
              </w:rPr>
              <w:t>str</w:t>
            </w:r>
            <w:r w:rsidRPr="00EB441E">
              <w:rPr>
                <w:rFonts w:eastAsia="TimesNewRomanPS-BoldMT"/>
                <w:bCs/>
                <w:color w:val="000000"/>
                <w:sz w:val="20"/>
                <w:szCs w:val="20"/>
                <w:lang w:val="sr-Cyrl-RS"/>
              </w:rPr>
              <w:t>. 352, 356.</w:t>
            </w:r>
          </w:p>
          <w:p w:rsidR="006231B8" w:rsidRPr="00EB441E" w:rsidRDefault="006231B8" w:rsidP="006231B8">
            <w:pPr>
              <w:autoSpaceDE w:val="0"/>
              <w:autoSpaceDN w:val="0"/>
              <w:adjustRightInd w:val="0"/>
              <w:jc w:val="both"/>
              <w:rPr>
                <w:rFonts w:eastAsia="TimesNewRomanPSMT"/>
                <w:sz w:val="20"/>
                <w:szCs w:val="20"/>
                <w:lang w:val="sr-Latn-RS"/>
              </w:rPr>
            </w:pPr>
            <w:r w:rsidRPr="00EB441E">
              <w:rPr>
                <w:rFonts w:eastAsia="TimesNewRomanPSMT"/>
                <w:sz w:val="20"/>
                <w:szCs w:val="20"/>
                <w:lang w:val="sr-Latn-RS"/>
              </w:rPr>
              <w:t xml:space="preserve">-Batrićević, Ana. 2021. </w:t>
            </w:r>
            <w:r w:rsidRPr="00EB441E">
              <w:rPr>
                <w:rFonts w:eastAsia="TimesNewRomanPSMT"/>
                <w:i/>
                <w:sz w:val="20"/>
                <w:szCs w:val="20"/>
                <w:lang w:val="sr-Latn-RS"/>
              </w:rPr>
              <w:t>Sloboda u krugu</w:t>
            </w:r>
            <w:r w:rsidRPr="00EB441E">
              <w:rPr>
                <w:rFonts w:eastAsia="TimesNewRomanPSMT"/>
                <w:sz w:val="20"/>
                <w:szCs w:val="20"/>
                <w:lang w:val="sr-Latn-RS"/>
              </w:rPr>
              <w:t xml:space="preserve">. Beograd: </w:t>
            </w:r>
            <w:r w:rsidRPr="00EB441E">
              <w:rPr>
                <w:rFonts w:eastAsia="Calibri"/>
                <w:sz w:val="20"/>
                <w:szCs w:val="20"/>
              </w:rPr>
              <w:t>Institut</w:t>
            </w:r>
            <w:r w:rsidRPr="00EB441E">
              <w:rPr>
                <w:rFonts w:eastAsia="Calibri"/>
                <w:sz w:val="20"/>
                <w:szCs w:val="20"/>
                <w:lang w:val="sr-Cyrl-RS"/>
              </w:rPr>
              <w:t xml:space="preserve"> </w:t>
            </w:r>
            <w:r w:rsidRPr="00EB441E">
              <w:rPr>
                <w:rFonts w:eastAsia="Calibri"/>
                <w:sz w:val="20"/>
                <w:szCs w:val="20"/>
              </w:rPr>
              <w:t>za</w:t>
            </w:r>
            <w:r w:rsidRPr="00EB441E">
              <w:rPr>
                <w:rFonts w:eastAsia="Calibri"/>
                <w:sz w:val="20"/>
                <w:szCs w:val="20"/>
                <w:lang w:val="sr-Cyrl-RS"/>
              </w:rPr>
              <w:t xml:space="preserve"> </w:t>
            </w:r>
            <w:r w:rsidRPr="00EB441E">
              <w:rPr>
                <w:rFonts w:eastAsia="Calibri"/>
                <w:sz w:val="20"/>
                <w:szCs w:val="20"/>
              </w:rPr>
              <w:t>kriminolo</w:t>
            </w:r>
            <w:r w:rsidRPr="00EB441E">
              <w:rPr>
                <w:rFonts w:eastAsia="Calibri"/>
                <w:sz w:val="20"/>
                <w:szCs w:val="20"/>
                <w:lang w:val="sr-Cyrl-RS"/>
              </w:rPr>
              <w:t>š</w:t>
            </w:r>
            <w:r w:rsidRPr="00EB441E">
              <w:rPr>
                <w:rFonts w:eastAsia="Calibri"/>
                <w:sz w:val="20"/>
                <w:szCs w:val="20"/>
              </w:rPr>
              <w:t>ka</w:t>
            </w:r>
            <w:r w:rsidRPr="00EB441E">
              <w:rPr>
                <w:rFonts w:eastAsia="Calibri"/>
                <w:sz w:val="20"/>
                <w:szCs w:val="20"/>
                <w:lang w:val="sr-Cyrl-RS"/>
              </w:rPr>
              <w:t xml:space="preserve"> </w:t>
            </w:r>
            <w:r w:rsidRPr="00EB441E">
              <w:rPr>
                <w:rFonts w:eastAsia="Calibri"/>
                <w:sz w:val="20"/>
                <w:szCs w:val="20"/>
              </w:rPr>
              <w:t>i</w:t>
            </w:r>
            <w:r w:rsidRPr="00EB441E">
              <w:rPr>
                <w:rFonts w:eastAsia="Calibri"/>
                <w:sz w:val="20"/>
                <w:szCs w:val="20"/>
                <w:lang w:val="sr-Cyrl-RS"/>
              </w:rPr>
              <w:t xml:space="preserve"> </w:t>
            </w:r>
            <w:r w:rsidRPr="00EB441E">
              <w:rPr>
                <w:rFonts w:eastAsia="Calibri"/>
                <w:sz w:val="20"/>
                <w:szCs w:val="20"/>
              </w:rPr>
              <w:t>sociolo</w:t>
            </w:r>
            <w:r w:rsidRPr="00EB441E">
              <w:rPr>
                <w:rFonts w:eastAsia="Calibri"/>
                <w:sz w:val="20"/>
                <w:szCs w:val="20"/>
                <w:lang w:val="sr-Cyrl-RS"/>
              </w:rPr>
              <w:t>š</w:t>
            </w:r>
            <w:r w:rsidRPr="00EB441E">
              <w:rPr>
                <w:rFonts w:eastAsia="Calibri"/>
                <w:sz w:val="20"/>
                <w:szCs w:val="20"/>
              </w:rPr>
              <w:t>ka</w:t>
            </w:r>
            <w:r w:rsidRPr="00EB441E">
              <w:rPr>
                <w:rFonts w:eastAsia="Calibri"/>
                <w:sz w:val="20"/>
                <w:szCs w:val="20"/>
                <w:lang w:val="sr-Cyrl-RS"/>
              </w:rPr>
              <w:t xml:space="preserve"> </w:t>
            </w:r>
            <w:r w:rsidRPr="00EB441E">
              <w:rPr>
                <w:rFonts w:eastAsia="Calibri"/>
                <w:sz w:val="20"/>
                <w:szCs w:val="20"/>
              </w:rPr>
              <w:t>istra</w:t>
            </w:r>
            <w:r w:rsidRPr="00EB441E">
              <w:rPr>
                <w:rFonts w:eastAsia="Calibri"/>
                <w:sz w:val="20"/>
                <w:szCs w:val="20"/>
                <w:lang w:val="sr-Cyrl-RS"/>
              </w:rPr>
              <w:t>ž</w:t>
            </w:r>
            <w:r w:rsidRPr="00EB441E">
              <w:rPr>
                <w:rFonts w:eastAsia="Calibri"/>
                <w:sz w:val="20"/>
                <w:szCs w:val="20"/>
              </w:rPr>
              <w:t>ivanja</w:t>
            </w:r>
            <w:r w:rsidRPr="00EB441E">
              <w:rPr>
                <w:rFonts w:eastAsia="Calibri"/>
                <w:sz w:val="20"/>
                <w:szCs w:val="20"/>
                <w:lang w:val="sr-Cyrl-RS"/>
              </w:rPr>
              <w:t xml:space="preserve">, </w:t>
            </w:r>
            <w:r w:rsidRPr="00EB441E">
              <w:rPr>
                <w:rFonts w:eastAsia="Calibri"/>
                <w:sz w:val="20"/>
                <w:szCs w:val="20"/>
              </w:rPr>
              <w:t>na</w:t>
            </w:r>
            <w:r w:rsidRPr="00EB441E">
              <w:rPr>
                <w:rFonts w:eastAsia="Calibri"/>
                <w:sz w:val="20"/>
                <w:szCs w:val="20"/>
                <w:lang w:val="sr-Cyrl-RS"/>
              </w:rPr>
              <w:t xml:space="preserve"> </w:t>
            </w:r>
            <w:r w:rsidRPr="00EB441E">
              <w:rPr>
                <w:rFonts w:eastAsia="Calibri"/>
                <w:sz w:val="20"/>
                <w:szCs w:val="20"/>
              </w:rPr>
              <w:t>str</w:t>
            </w:r>
            <w:r w:rsidRPr="00EB441E">
              <w:rPr>
                <w:rFonts w:eastAsia="Calibri"/>
                <w:sz w:val="20"/>
                <w:szCs w:val="20"/>
                <w:lang w:val="sr-Cyrl-RS"/>
              </w:rPr>
              <w:t xml:space="preserve">. </w:t>
            </w:r>
            <w:r w:rsidRPr="00EB441E">
              <w:rPr>
                <w:rFonts w:eastAsia="Calibri"/>
                <w:sz w:val="20"/>
                <w:szCs w:val="20"/>
                <w:lang w:val="sr-Latn-RS"/>
              </w:rPr>
              <w:t>121.</w:t>
            </w:r>
          </w:p>
          <w:p w:rsidR="006231B8" w:rsidRPr="00EB441E" w:rsidRDefault="006231B8" w:rsidP="006231B8">
            <w:pPr>
              <w:autoSpaceDE w:val="0"/>
              <w:autoSpaceDN w:val="0"/>
              <w:adjustRightInd w:val="0"/>
              <w:jc w:val="both"/>
              <w:rPr>
                <w:rFonts w:eastAsia="TimesNewRomanPSMT"/>
                <w:sz w:val="20"/>
                <w:szCs w:val="20"/>
                <w:lang w:val="sr-Latn-RS"/>
              </w:rPr>
            </w:pPr>
          </w:p>
          <w:p w:rsidR="006231B8" w:rsidRPr="00EB441E" w:rsidRDefault="006231B8" w:rsidP="006231B8">
            <w:pPr>
              <w:pStyle w:val="ListParagraph"/>
              <w:numPr>
                <w:ilvl w:val="0"/>
                <w:numId w:val="13"/>
              </w:numPr>
              <w:autoSpaceDE w:val="0"/>
              <w:autoSpaceDN w:val="0"/>
              <w:adjustRightInd w:val="0"/>
              <w:spacing w:line="240" w:lineRule="auto"/>
              <w:ind w:left="418"/>
              <w:rPr>
                <w:rFonts w:eastAsia="TimesNewRomanPSMT"/>
                <w:b/>
                <w:sz w:val="20"/>
                <w:szCs w:val="20"/>
                <w:lang w:val="sr-Latn-RS"/>
              </w:rPr>
            </w:pPr>
            <w:r w:rsidRPr="00EB441E">
              <w:rPr>
                <w:b/>
                <w:sz w:val="20"/>
                <w:szCs w:val="20"/>
                <w:lang w:eastAsia="sr-Latn-CS"/>
              </w:rPr>
              <w:t xml:space="preserve">Rad: Brujić, Marija and Krstić, Vladimir. </w:t>
            </w:r>
            <w:r w:rsidRPr="00EB441E">
              <w:rPr>
                <w:b/>
                <w:sz w:val="20"/>
                <w:szCs w:val="20"/>
                <w:lang w:val="sr-Latn-CS" w:eastAsia="sr-Latn-CS"/>
              </w:rPr>
              <w:t xml:space="preserve">2021. Sworn Virgins of the Balkan Highlands. </w:t>
            </w:r>
            <w:r w:rsidRPr="00EB441E">
              <w:rPr>
                <w:b/>
                <w:i/>
                <w:iCs/>
                <w:sz w:val="20"/>
                <w:szCs w:val="20"/>
                <w:lang w:val="sr-Latn-CS" w:eastAsia="sr-Latn-CS"/>
              </w:rPr>
              <w:t xml:space="preserve">Traditiones </w:t>
            </w:r>
            <w:r w:rsidRPr="00EB441E">
              <w:rPr>
                <w:b/>
                <w:sz w:val="20"/>
                <w:szCs w:val="20"/>
                <w:lang w:val="sr-Latn-CS" w:eastAsia="sr-Latn-CS"/>
              </w:rPr>
              <w:t>50, 3: 113–130.</w:t>
            </w:r>
          </w:p>
          <w:p w:rsidR="006231B8" w:rsidRPr="00EB441E" w:rsidRDefault="006231B8" w:rsidP="006231B8">
            <w:pPr>
              <w:autoSpaceDE w:val="0"/>
              <w:autoSpaceDN w:val="0"/>
              <w:adjustRightInd w:val="0"/>
              <w:jc w:val="both"/>
              <w:rPr>
                <w:rFonts w:eastAsia="Calibri"/>
                <w:sz w:val="20"/>
                <w:szCs w:val="20"/>
              </w:rPr>
            </w:pPr>
            <w:r w:rsidRPr="00EB441E">
              <w:rPr>
                <w:rFonts w:eastAsia="Calibri"/>
                <w:sz w:val="20"/>
                <w:szCs w:val="20"/>
                <w:lang w:val="sr-Latn-CS"/>
              </w:rPr>
              <w:t>-</w:t>
            </w:r>
            <w:r w:rsidRPr="00EB441E">
              <w:rPr>
                <w:rFonts w:eastAsia="Calibri"/>
                <w:sz w:val="20"/>
                <w:szCs w:val="20"/>
              </w:rPr>
              <w:t>Tmava</w:t>
            </w:r>
            <w:r w:rsidRPr="00EB441E">
              <w:rPr>
                <w:rFonts w:eastAsia="Calibri"/>
                <w:sz w:val="20"/>
                <w:szCs w:val="20"/>
                <w:lang w:val="sr-Latn-CS"/>
              </w:rPr>
              <w:t xml:space="preserve">, </w:t>
            </w:r>
            <w:r w:rsidRPr="00EB441E">
              <w:rPr>
                <w:rFonts w:eastAsia="Calibri"/>
                <w:sz w:val="20"/>
                <w:szCs w:val="20"/>
              </w:rPr>
              <w:t>Anile</w:t>
            </w:r>
            <w:r w:rsidRPr="00EB441E">
              <w:rPr>
                <w:rFonts w:eastAsia="Calibri"/>
                <w:sz w:val="20"/>
                <w:szCs w:val="20"/>
                <w:lang w:val="sr-Latn-CS"/>
              </w:rPr>
              <w:t xml:space="preserve">. 2025.  </w:t>
            </w:r>
            <w:r w:rsidRPr="00EB441E">
              <w:rPr>
                <w:rFonts w:eastAsia="Calibri"/>
                <w:sz w:val="20"/>
                <w:szCs w:val="20"/>
                <w:lang w:val="de-DE"/>
              </w:rPr>
              <w:t>Beyond</w:t>
            </w:r>
            <w:r w:rsidRPr="00EB441E">
              <w:rPr>
                <w:rFonts w:eastAsia="Calibri"/>
                <w:sz w:val="20"/>
                <w:szCs w:val="20"/>
                <w:lang w:val="sr-Latn-CS"/>
              </w:rPr>
              <w:t xml:space="preserve"> </w:t>
            </w:r>
            <w:r w:rsidRPr="00EB441E">
              <w:rPr>
                <w:rFonts w:eastAsia="Calibri"/>
                <w:sz w:val="20"/>
                <w:szCs w:val="20"/>
                <w:lang w:val="de-DE"/>
              </w:rPr>
              <w:t>a</w:t>
            </w:r>
            <w:r w:rsidRPr="00EB441E">
              <w:rPr>
                <w:rFonts w:eastAsia="Calibri"/>
                <w:sz w:val="20"/>
                <w:szCs w:val="20"/>
                <w:lang w:val="sr-Latn-CS"/>
              </w:rPr>
              <w:t xml:space="preserve"> ‚</w:t>
            </w:r>
            <w:r w:rsidRPr="00EB441E">
              <w:rPr>
                <w:rFonts w:eastAsia="Calibri"/>
                <w:sz w:val="20"/>
                <w:szCs w:val="20"/>
                <w:lang w:val="de-DE"/>
              </w:rPr>
              <w:t>sack</w:t>
            </w:r>
            <w:r w:rsidRPr="00EB441E">
              <w:rPr>
                <w:rFonts w:eastAsia="Calibri"/>
                <w:sz w:val="20"/>
                <w:szCs w:val="20"/>
                <w:lang w:val="sr-Latn-CS"/>
              </w:rPr>
              <w:t xml:space="preserve"> </w:t>
            </w:r>
            <w:r w:rsidRPr="00EB441E">
              <w:rPr>
                <w:rFonts w:eastAsia="Calibri"/>
                <w:sz w:val="20"/>
                <w:szCs w:val="20"/>
                <w:lang w:val="de-DE"/>
              </w:rPr>
              <w:t>for</w:t>
            </w:r>
            <w:r w:rsidRPr="00EB441E">
              <w:rPr>
                <w:rFonts w:eastAsia="Calibri"/>
                <w:sz w:val="20"/>
                <w:szCs w:val="20"/>
                <w:lang w:val="sr-Latn-CS"/>
              </w:rPr>
              <w:t xml:space="preserve"> </w:t>
            </w:r>
            <w:r w:rsidRPr="00EB441E">
              <w:rPr>
                <w:rFonts w:eastAsia="Calibri"/>
                <w:sz w:val="20"/>
                <w:szCs w:val="20"/>
                <w:lang w:val="de-DE"/>
              </w:rPr>
              <w:t>carrying</w:t>
            </w:r>
            <w:r w:rsidRPr="00EB441E">
              <w:rPr>
                <w:rFonts w:eastAsia="Calibri"/>
                <w:sz w:val="20"/>
                <w:szCs w:val="20"/>
                <w:lang w:val="sr-Latn-CS"/>
              </w:rPr>
              <w:t xml:space="preserve"> </w:t>
            </w:r>
            <w:r w:rsidRPr="00EB441E">
              <w:rPr>
                <w:rFonts w:eastAsia="Calibri"/>
                <w:sz w:val="20"/>
                <w:szCs w:val="20"/>
                <w:lang w:val="de-DE"/>
              </w:rPr>
              <w:t>things</w:t>
            </w:r>
            <w:r w:rsidRPr="00EB441E">
              <w:rPr>
                <w:rFonts w:eastAsia="Calibri"/>
                <w:sz w:val="20"/>
                <w:szCs w:val="20"/>
                <w:lang w:val="sr-Latn-CS"/>
              </w:rPr>
              <w:t xml:space="preserve">‘: </w:t>
            </w:r>
            <w:r w:rsidRPr="00EB441E">
              <w:rPr>
                <w:rFonts w:eastAsia="Calibri"/>
                <w:sz w:val="20"/>
                <w:szCs w:val="20"/>
                <w:lang w:val="de-DE"/>
              </w:rPr>
              <w:t>Der</w:t>
            </w:r>
            <w:r w:rsidRPr="00EB441E">
              <w:rPr>
                <w:rFonts w:eastAsia="Calibri"/>
                <w:sz w:val="20"/>
                <w:szCs w:val="20"/>
                <w:lang w:val="sr-Latn-CS"/>
              </w:rPr>
              <w:t xml:space="preserve"> </w:t>
            </w:r>
            <w:r w:rsidRPr="00EB441E">
              <w:rPr>
                <w:rFonts w:eastAsia="Calibri"/>
                <w:sz w:val="20"/>
                <w:szCs w:val="20"/>
                <w:lang w:val="de-DE"/>
              </w:rPr>
              <w:t>exotisierende</w:t>
            </w:r>
            <w:r w:rsidRPr="00EB441E">
              <w:rPr>
                <w:rFonts w:eastAsia="Calibri"/>
                <w:sz w:val="20"/>
                <w:szCs w:val="20"/>
                <w:lang w:val="sr-Latn-CS"/>
              </w:rPr>
              <w:t xml:space="preserve"> </w:t>
            </w:r>
            <w:r w:rsidRPr="00EB441E">
              <w:rPr>
                <w:rFonts w:eastAsia="Calibri"/>
                <w:sz w:val="20"/>
                <w:szCs w:val="20"/>
                <w:lang w:val="de-DE"/>
              </w:rPr>
              <w:t>Blick</w:t>
            </w:r>
            <w:r w:rsidRPr="00EB441E">
              <w:rPr>
                <w:rFonts w:eastAsia="Calibri"/>
                <w:sz w:val="20"/>
                <w:szCs w:val="20"/>
                <w:lang w:val="sr-Latn-CS"/>
              </w:rPr>
              <w:t xml:space="preserve"> </w:t>
            </w:r>
            <w:r w:rsidRPr="00EB441E">
              <w:rPr>
                <w:rFonts w:eastAsia="Calibri"/>
                <w:sz w:val="20"/>
                <w:szCs w:val="20"/>
                <w:lang w:val="de-DE"/>
              </w:rPr>
              <w:t>auf</w:t>
            </w:r>
            <w:r w:rsidRPr="00EB441E">
              <w:rPr>
                <w:rFonts w:eastAsia="Calibri"/>
                <w:sz w:val="20"/>
                <w:szCs w:val="20"/>
                <w:lang w:val="sr-Latn-CS"/>
              </w:rPr>
              <w:t xml:space="preserve"> </w:t>
            </w:r>
            <w:r w:rsidRPr="00EB441E">
              <w:rPr>
                <w:rFonts w:eastAsia="Calibri"/>
                <w:sz w:val="20"/>
                <w:szCs w:val="20"/>
                <w:lang w:val="de-DE"/>
              </w:rPr>
              <w:t>Burrnesha</w:t>
            </w:r>
            <w:r w:rsidRPr="00EB441E">
              <w:rPr>
                <w:rFonts w:eastAsia="Calibri"/>
                <w:sz w:val="20"/>
                <w:szCs w:val="20"/>
                <w:lang w:val="sr-Latn-CS"/>
              </w:rPr>
              <w:t xml:space="preserve"> </w:t>
            </w:r>
            <w:r w:rsidRPr="00EB441E">
              <w:rPr>
                <w:rFonts w:eastAsia="Calibri"/>
                <w:sz w:val="20"/>
                <w:szCs w:val="20"/>
                <w:lang w:val="de-DE"/>
              </w:rPr>
              <w:t>in</w:t>
            </w:r>
            <w:r w:rsidRPr="00EB441E">
              <w:rPr>
                <w:rFonts w:eastAsia="Calibri"/>
                <w:sz w:val="20"/>
                <w:szCs w:val="20"/>
                <w:lang w:val="sr-Latn-CS"/>
              </w:rPr>
              <w:t xml:space="preserve"> </w:t>
            </w:r>
            <w:r w:rsidRPr="00EB441E">
              <w:rPr>
                <w:rFonts w:eastAsia="Calibri"/>
                <w:sz w:val="20"/>
                <w:szCs w:val="20"/>
                <w:lang w:val="de-DE"/>
              </w:rPr>
              <w:t>hegemonialer</w:t>
            </w:r>
            <w:r w:rsidRPr="00EB441E">
              <w:rPr>
                <w:rFonts w:eastAsia="Calibri"/>
                <w:sz w:val="20"/>
                <w:szCs w:val="20"/>
                <w:lang w:val="sr-Latn-CS"/>
              </w:rPr>
              <w:t xml:space="preserve"> </w:t>
            </w:r>
            <w:r w:rsidRPr="00EB441E">
              <w:rPr>
                <w:rFonts w:eastAsia="Calibri"/>
                <w:sz w:val="20"/>
                <w:szCs w:val="20"/>
                <w:lang w:val="de-DE"/>
              </w:rPr>
              <w:t>Wissenschaft</w:t>
            </w:r>
            <w:r w:rsidRPr="00EB441E">
              <w:rPr>
                <w:rFonts w:eastAsia="Calibri"/>
                <w:sz w:val="20"/>
                <w:szCs w:val="20"/>
                <w:lang w:val="sr-Latn-CS"/>
              </w:rPr>
              <w:t xml:space="preserve"> </w:t>
            </w:r>
            <w:r w:rsidRPr="00EB441E">
              <w:rPr>
                <w:rFonts w:eastAsia="Calibri"/>
                <w:sz w:val="20"/>
                <w:szCs w:val="20"/>
                <w:lang w:val="de-DE"/>
              </w:rPr>
              <w:t>und</w:t>
            </w:r>
            <w:r w:rsidRPr="00EB441E">
              <w:rPr>
                <w:rFonts w:eastAsia="Calibri"/>
                <w:sz w:val="20"/>
                <w:szCs w:val="20"/>
                <w:lang w:val="sr-Latn-CS"/>
              </w:rPr>
              <w:t xml:space="preserve"> </w:t>
            </w:r>
            <w:r w:rsidRPr="00EB441E">
              <w:rPr>
                <w:rFonts w:eastAsia="Calibri"/>
                <w:sz w:val="20"/>
                <w:szCs w:val="20"/>
                <w:lang w:val="de-DE"/>
              </w:rPr>
              <w:t>Film</w:t>
            </w:r>
            <w:r w:rsidRPr="00EB441E">
              <w:rPr>
                <w:rFonts w:eastAsia="Calibri"/>
                <w:sz w:val="20"/>
                <w:szCs w:val="20"/>
                <w:lang w:val="sr-Latn-CS"/>
              </w:rPr>
              <w:t xml:space="preserve">. </w:t>
            </w:r>
            <w:r w:rsidRPr="00EB441E">
              <w:rPr>
                <w:rFonts w:eastAsia="Calibri"/>
                <w:i/>
                <w:sz w:val="20"/>
                <w:szCs w:val="20"/>
                <w:lang w:val="de-DE"/>
              </w:rPr>
              <w:t>Gender</w:t>
            </w:r>
            <w:r w:rsidRPr="00EB441E">
              <w:rPr>
                <w:rFonts w:eastAsia="Calibri"/>
                <w:i/>
                <w:sz w:val="20"/>
                <w:szCs w:val="20"/>
                <w:lang w:val="sr-Latn-CS"/>
              </w:rPr>
              <w:t>(</w:t>
            </w:r>
            <w:r w:rsidRPr="00EB441E">
              <w:rPr>
                <w:rFonts w:eastAsia="Calibri"/>
                <w:i/>
                <w:sz w:val="20"/>
                <w:szCs w:val="20"/>
                <w:lang w:val="de-DE"/>
              </w:rPr>
              <w:t>ed</w:t>
            </w:r>
            <w:r w:rsidRPr="00EB441E">
              <w:rPr>
                <w:rFonts w:eastAsia="Calibri"/>
                <w:i/>
                <w:sz w:val="20"/>
                <w:szCs w:val="20"/>
                <w:lang w:val="sr-Latn-CS"/>
              </w:rPr>
              <w:t xml:space="preserve">) </w:t>
            </w:r>
            <w:r w:rsidRPr="00EB441E">
              <w:rPr>
                <w:rFonts w:eastAsia="Calibri"/>
                <w:i/>
                <w:sz w:val="20"/>
                <w:szCs w:val="20"/>
                <w:lang w:val="de-DE"/>
              </w:rPr>
              <w:t>thoughts</w:t>
            </w:r>
            <w:r w:rsidRPr="00EB441E">
              <w:rPr>
                <w:rFonts w:eastAsia="Calibri"/>
                <w:i/>
                <w:sz w:val="20"/>
                <w:szCs w:val="20"/>
                <w:lang w:val="sr-Latn-CS"/>
              </w:rPr>
              <w:t>.</w:t>
            </w:r>
            <w:r w:rsidRPr="00EB441E">
              <w:rPr>
                <w:rFonts w:eastAsia="Calibri"/>
                <w:b/>
                <w:i/>
                <w:sz w:val="20"/>
                <w:szCs w:val="20"/>
                <w:lang w:val="sr-Latn-CS"/>
              </w:rPr>
              <w:t xml:space="preserve"> </w:t>
            </w:r>
            <w:r w:rsidRPr="00EB441E">
              <w:rPr>
                <w:rFonts w:eastAsia="Calibri"/>
                <w:bCs/>
                <w:i/>
                <w:sz w:val="20"/>
                <w:szCs w:val="20"/>
              </w:rPr>
              <w:t>New Perspectives in Gender Research. Working Paper Series</w:t>
            </w:r>
            <w:r w:rsidRPr="00EB441E">
              <w:rPr>
                <w:rFonts w:eastAsia="Calibri"/>
                <w:bCs/>
                <w:sz w:val="20"/>
                <w:szCs w:val="20"/>
              </w:rPr>
              <w:t>, Vol. 1: 1-20</w:t>
            </w:r>
            <w:proofErr w:type="gramStart"/>
            <w:r w:rsidRPr="00EB441E">
              <w:rPr>
                <w:rFonts w:eastAsia="Calibri"/>
                <w:bCs/>
                <w:sz w:val="20"/>
                <w:szCs w:val="20"/>
              </w:rPr>
              <w:t>,</w:t>
            </w:r>
            <w:r w:rsidRPr="00EB441E">
              <w:rPr>
                <w:rFonts w:eastAsia="Calibri"/>
                <w:b/>
                <w:bCs/>
                <w:sz w:val="20"/>
                <w:szCs w:val="20"/>
              </w:rPr>
              <w:t xml:space="preserve"> </w:t>
            </w:r>
            <w:r w:rsidRPr="00EB441E">
              <w:rPr>
                <w:rFonts w:eastAsia="Calibri"/>
                <w:sz w:val="20"/>
                <w:szCs w:val="20"/>
              </w:rPr>
              <w:t xml:space="preserve"> na</w:t>
            </w:r>
            <w:proofErr w:type="gramEnd"/>
            <w:r w:rsidRPr="00EB441E">
              <w:rPr>
                <w:rFonts w:eastAsia="Calibri"/>
                <w:sz w:val="20"/>
                <w:szCs w:val="20"/>
              </w:rPr>
              <w:t xml:space="preserve"> str. 7, 8.</w:t>
            </w:r>
          </w:p>
          <w:p w:rsidR="006231B8" w:rsidRPr="00EB441E" w:rsidRDefault="006231B8" w:rsidP="006231B8">
            <w:pPr>
              <w:autoSpaceDE w:val="0"/>
              <w:autoSpaceDN w:val="0"/>
              <w:adjustRightInd w:val="0"/>
              <w:jc w:val="both"/>
              <w:rPr>
                <w:rFonts w:eastAsia="Calibri"/>
                <w:sz w:val="20"/>
                <w:szCs w:val="20"/>
              </w:rPr>
            </w:pPr>
          </w:p>
          <w:p w:rsidR="006231B8" w:rsidRPr="00EB441E" w:rsidRDefault="006231B8" w:rsidP="006231B8">
            <w:pPr>
              <w:shd w:val="clear" w:color="auto" w:fill="FFFFFF"/>
              <w:jc w:val="both"/>
              <w:rPr>
                <w:sz w:val="20"/>
                <w:szCs w:val="20"/>
              </w:rPr>
            </w:pPr>
            <w:r w:rsidRPr="00EB441E">
              <w:rPr>
                <w:rFonts w:eastAsia="Calibri"/>
                <w:sz w:val="20"/>
                <w:szCs w:val="20"/>
              </w:rPr>
              <w:t>-</w:t>
            </w:r>
            <w:r w:rsidRPr="00EB441E">
              <w:rPr>
                <w:sz w:val="20"/>
                <w:szCs w:val="20"/>
              </w:rPr>
              <w:t>Naseva, Gala. 2023. Exploring Gender Narratives in Contemporary Macedonian Drama: Monologues and Personal Testimonies in Nela Vitošević’s Productions My Husband and Things we don’t talk about. Anzeiger für Slavische Philologie (LI): 89-104, na str.100.</w:t>
            </w:r>
          </w:p>
          <w:p w:rsidR="006231B8" w:rsidRPr="00EB441E" w:rsidRDefault="006231B8" w:rsidP="006231B8">
            <w:pPr>
              <w:pStyle w:val="ListParagraph"/>
              <w:numPr>
                <w:ilvl w:val="0"/>
                <w:numId w:val="13"/>
              </w:numPr>
              <w:autoSpaceDE w:val="0"/>
              <w:autoSpaceDN w:val="0"/>
              <w:adjustRightInd w:val="0"/>
              <w:spacing w:after="0" w:line="240" w:lineRule="auto"/>
              <w:ind w:left="328" w:hanging="270"/>
              <w:rPr>
                <w:sz w:val="20"/>
                <w:szCs w:val="20"/>
                <w:lang w:val="sr-Latn-CS" w:eastAsia="sr-Latn-CS"/>
              </w:rPr>
            </w:pPr>
            <w:r w:rsidRPr="00EB441E">
              <w:rPr>
                <w:sz w:val="20"/>
                <w:szCs w:val="20"/>
                <w:lang w:val="sr-Latn-CS" w:eastAsia="sr-Latn-CS"/>
              </w:rPr>
              <w:t xml:space="preserve">Rad: </w:t>
            </w:r>
            <w:r w:rsidRPr="00EB441E">
              <w:rPr>
                <w:b/>
                <w:sz w:val="20"/>
                <w:szCs w:val="20"/>
                <w:lang w:val="sr-Latn-CS" w:eastAsia="sr-Latn-CS"/>
              </w:rPr>
              <w:t xml:space="preserve">Brujić, Marija. 2020. “There’s No Place Like Home”: </w:t>
            </w:r>
            <w:r w:rsidRPr="00EB441E">
              <w:rPr>
                <w:b/>
                <w:sz w:val="20"/>
                <w:szCs w:val="20"/>
                <w:shd w:val="clear" w:color="auto" w:fill="FFFFFF"/>
                <w:lang w:val="sr-Latn-CS" w:eastAsia="sr-Latn-CS"/>
              </w:rPr>
              <w:t xml:space="preserve">Female EU Migrants in Belgrade. </w:t>
            </w:r>
            <w:r w:rsidRPr="00EB441E">
              <w:rPr>
                <w:b/>
                <w:i/>
                <w:sz w:val="20"/>
                <w:szCs w:val="20"/>
                <w:shd w:val="clear" w:color="auto" w:fill="FFFFFF"/>
                <w:lang w:val="sr-Latn-CS" w:eastAsia="sr-Latn-CS"/>
              </w:rPr>
              <w:t>Dve Domovini/Two Homelands</w:t>
            </w:r>
            <w:r w:rsidRPr="00EB441E">
              <w:rPr>
                <w:b/>
                <w:sz w:val="20"/>
                <w:szCs w:val="20"/>
                <w:shd w:val="clear" w:color="auto" w:fill="FFFFFF"/>
                <w:lang w:val="sr-Latn-CS" w:eastAsia="sr-Latn-CS"/>
              </w:rPr>
              <w:t xml:space="preserve"> 52: 25-41</w:t>
            </w:r>
            <w:r w:rsidRPr="00EB441E">
              <w:rPr>
                <w:sz w:val="20"/>
                <w:szCs w:val="20"/>
                <w:shd w:val="clear" w:color="auto" w:fill="FFFFFF"/>
                <w:lang w:val="sr-Latn-CS" w:eastAsia="sr-Latn-CS"/>
              </w:rPr>
              <w:t>.  </w:t>
            </w:r>
          </w:p>
          <w:p w:rsidR="006231B8" w:rsidRPr="00EB441E" w:rsidRDefault="006231B8" w:rsidP="006231B8">
            <w:pPr>
              <w:autoSpaceDE w:val="0"/>
              <w:autoSpaceDN w:val="0"/>
              <w:adjustRightInd w:val="0"/>
              <w:jc w:val="both"/>
              <w:rPr>
                <w:rFonts w:eastAsia="Calibri"/>
                <w:color w:val="000000"/>
                <w:sz w:val="20"/>
                <w:szCs w:val="20"/>
              </w:rPr>
            </w:pPr>
            <w:r w:rsidRPr="00EB441E">
              <w:rPr>
                <w:rFonts w:eastAsia="Calibri"/>
                <w:sz w:val="20"/>
                <w:szCs w:val="20"/>
                <w:lang w:val="sr-Latn-CS"/>
              </w:rPr>
              <w:t>–</w:t>
            </w:r>
            <w:r w:rsidRPr="00EB441E">
              <w:rPr>
                <w:rFonts w:eastAsia="Calibri"/>
                <w:sz w:val="20"/>
                <w:szCs w:val="20"/>
                <w:lang w:val="sr-Latn-RS"/>
              </w:rPr>
              <w:t xml:space="preserve">Davidović, Lara. 2024. Kod kuće u međuvremenu: prakse proizvodnje doma među studentima u Beogradu. Antropologija </w:t>
            </w:r>
            <w:r w:rsidRPr="00EB441E">
              <w:rPr>
                <w:rFonts w:eastAsia="Calibri"/>
                <w:bCs/>
                <w:iCs/>
                <w:sz w:val="20"/>
                <w:szCs w:val="20"/>
                <w:lang w:val="sr-Latn-RS"/>
              </w:rPr>
              <w:t>24(3): 91</w:t>
            </w:r>
            <w:r w:rsidRPr="00EB441E">
              <w:rPr>
                <w:rFonts w:eastAsia="Calibri"/>
                <w:sz w:val="20"/>
                <w:szCs w:val="20"/>
                <w:lang w:val="sr-Cyrl-RS"/>
              </w:rPr>
              <w:t>-</w:t>
            </w:r>
            <w:r w:rsidRPr="00EB441E">
              <w:rPr>
                <w:rFonts w:eastAsia="Calibri"/>
                <w:bCs/>
                <w:iCs/>
                <w:sz w:val="20"/>
                <w:szCs w:val="20"/>
                <w:lang w:val="sr-Latn-RS"/>
              </w:rPr>
              <w:t>116, na str. 96</w:t>
            </w:r>
          </w:p>
          <w:p w:rsidR="006231B8" w:rsidRPr="00EB441E" w:rsidRDefault="006231B8" w:rsidP="006231B8">
            <w:pPr>
              <w:autoSpaceDE w:val="0"/>
              <w:autoSpaceDN w:val="0"/>
              <w:adjustRightInd w:val="0"/>
              <w:jc w:val="both"/>
              <w:rPr>
                <w:rFonts w:eastAsia="Calibri"/>
                <w:sz w:val="20"/>
                <w:szCs w:val="20"/>
                <w:lang w:val="sr-Latn-CS"/>
              </w:rPr>
            </w:pPr>
            <w:r w:rsidRPr="00EB441E">
              <w:rPr>
                <w:rFonts w:eastAsia="Calibri"/>
                <w:sz w:val="20"/>
                <w:szCs w:val="20"/>
                <w:lang w:val="sr-Latn-CS"/>
              </w:rPr>
              <w:t xml:space="preserve">– </w:t>
            </w:r>
            <w:r w:rsidRPr="00EB441E">
              <w:rPr>
                <w:rFonts w:eastAsia="Calibri"/>
                <w:sz w:val="20"/>
                <w:szCs w:val="20"/>
                <w:shd w:val="clear" w:color="auto" w:fill="FFFFFF"/>
                <w:lang w:val="sr-Latn-CS"/>
              </w:rPr>
              <w:t xml:space="preserve">Šabec, </w:t>
            </w:r>
            <w:hyperlink r:id="rId9" w:history="1">
              <w:r w:rsidRPr="00EB441E">
                <w:rPr>
                  <w:sz w:val="20"/>
                  <w:szCs w:val="20"/>
                  <w:bdr w:val="none" w:sz="0" w:space="0" w:color="auto" w:frame="1"/>
                </w:rPr>
                <w:t>Ksenija</w:t>
              </w:r>
              <w:r w:rsidRPr="00EB441E">
                <w:rPr>
                  <w:sz w:val="20"/>
                  <w:szCs w:val="20"/>
                  <w:bdr w:val="none" w:sz="0" w:space="0" w:color="auto" w:frame="1"/>
                  <w:lang w:val="sr-Latn-CS"/>
                </w:rPr>
                <w:t xml:space="preserve">. 2023. </w:t>
              </w:r>
            </w:hyperlink>
            <w:r w:rsidRPr="00EB441E">
              <w:rPr>
                <w:rFonts w:eastAsia="Calibri"/>
                <w:sz w:val="20"/>
                <w:szCs w:val="20"/>
                <w:shd w:val="clear" w:color="auto" w:fill="FFFFFF"/>
              </w:rPr>
              <w:t>Reprezentacije</w:t>
            </w:r>
            <w:r w:rsidRPr="00EB441E">
              <w:rPr>
                <w:rFonts w:eastAsia="Calibri"/>
                <w:sz w:val="20"/>
                <w:szCs w:val="20"/>
                <w:shd w:val="clear" w:color="auto" w:fill="FFFFFF"/>
                <w:lang w:val="sr-Latn-CS"/>
              </w:rPr>
              <w:t xml:space="preserve"> </w:t>
            </w:r>
            <w:r w:rsidRPr="00EB441E">
              <w:rPr>
                <w:rFonts w:eastAsia="Calibri"/>
                <w:sz w:val="20"/>
                <w:szCs w:val="20"/>
                <w:shd w:val="clear" w:color="auto" w:fill="FFFFFF"/>
              </w:rPr>
              <w:t>doma</w:t>
            </w:r>
            <w:r w:rsidRPr="00EB441E">
              <w:rPr>
                <w:rFonts w:eastAsia="Calibri"/>
                <w:sz w:val="20"/>
                <w:szCs w:val="20"/>
                <w:shd w:val="clear" w:color="auto" w:fill="FFFFFF"/>
                <w:lang w:val="sr-Latn-CS"/>
              </w:rPr>
              <w:t xml:space="preserve"> </w:t>
            </w:r>
            <w:r w:rsidRPr="00EB441E">
              <w:rPr>
                <w:rFonts w:eastAsia="Calibri"/>
                <w:sz w:val="20"/>
                <w:szCs w:val="20"/>
                <w:shd w:val="clear" w:color="auto" w:fill="FFFFFF"/>
              </w:rPr>
              <w:t>in</w:t>
            </w:r>
            <w:r w:rsidRPr="00EB441E">
              <w:rPr>
                <w:rFonts w:eastAsia="Calibri"/>
                <w:sz w:val="20"/>
                <w:szCs w:val="20"/>
                <w:shd w:val="clear" w:color="auto" w:fill="FFFFFF"/>
                <w:lang w:val="sr-Latn-CS"/>
              </w:rPr>
              <w:t xml:space="preserve"> </w:t>
            </w:r>
            <w:r w:rsidRPr="00EB441E">
              <w:rPr>
                <w:rFonts w:eastAsia="Calibri"/>
                <w:sz w:val="20"/>
                <w:szCs w:val="20"/>
                <w:shd w:val="clear" w:color="auto" w:fill="FFFFFF"/>
              </w:rPr>
              <w:t>hrepenenja</w:t>
            </w:r>
            <w:r w:rsidRPr="00EB441E">
              <w:rPr>
                <w:rFonts w:eastAsia="Calibri"/>
                <w:sz w:val="20"/>
                <w:szCs w:val="20"/>
                <w:shd w:val="clear" w:color="auto" w:fill="FFFFFF"/>
                <w:lang w:val="sr-Latn-CS"/>
              </w:rPr>
              <w:t xml:space="preserve"> </w:t>
            </w:r>
            <w:r w:rsidRPr="00EB441E">
              <w:rPr>
                <w:rFonts w:eastAsia="Calibri"/>
                <w:sz w:val="20"/>
                <w:szCs w:val="20"/>
                <w:shd w:val="clear" w:color="auto" w:fill="FFFFFF"/>
              </w:rPr>
              <w:t>po</w:t>
            </w:r>
            <w:r w:rsidRPr="00EB441E">
              <w:rPr>
                <w:rFonts w:eastAsia="Calibri"/>
                <w:sz w:val="20"/>
                <w:szCs w:val="20"/>
                <w:shd w:val="clear" w:color="auto" w:fill="FFFFFF"/>
                <w:lang w:val="sr-Latn-CS"/>
              </w:rPr>
              <w:t xml:space="preserve"> </w:t>
            </w:r>
            <w:r w:rsidRPr="00EB441E">
              <w:rPr>
                <w:rFonts w:eastAsia="Calibri"/>
                <w:sz w:val="20"/>
                <w:szCs w:val="20"/>
                <w:shd w:val="clear" w:color="auto" w:fill="FFFFFF"/>
              </w:rPr>
              <w:t>domu</w:t>
            </w:r>
            <w:r w:rsidRPr="00EB441E">
              <w:rPr>
                <w:rFonts w:eastAsia="Calibri"/>
                <w:sz w:val="20"/>
                <w:szCs w:val="20"/>
                <w:shd w:val="clear" w:color="auto" w:fill="FFFFFF"/>
                <w:lang w:val="sr-Latn-CS"/>
              </w:rPr>
              <w:t xml:space="preserve"> </w:t>
            </w:r>
            <w:r w:rsidRPr="00EB441E">
              <w:rPr>
                <w:rFonts w:eastAsia="Calibri"/>
                <w:sz w:val="20"/>
                <w:szCs w:val="20"/>
                <w:shd w:val="clear" w:color="auto" w:fill="FFFFFF"/>
              </w:rPr>
              <w:t>v</w:t>
            </w:r>
            <w:r w:rsidRPr="00EB441E">
              <w:rPr>
                <w:rFonts w:eastAsia="Calibri"/>
                <w:sz w:val="20"/>
                <w:szCs w:val="20"/>
                <w:shd w:val="clear" w:color="auto" w:fill="FFFFFF"/>
                <w:lang w:val="sr-Latn-CS"/>
              </w:rPr>
              <w:t xml:space="preserve"> </w:t>
            </w:r>
            <w:r w:rsidRPr="00EB441E">
              <w:rPr>
                <w:rFonts w:eastAsia="Calibri"/>
                <w:sz w:val="20"/>
                <w:szCs w:val="20"/>
                <w:shd w:val="clear" w:color="auto" w:fill="FFFFFF"/>
              </w:rPr>
              <w:t>procesih</w:t>
            </w:r>
            <w:r w:rsidRPr="00EB441E">
              <w:rPr>
                <w:rFonts w:eastAsia="Calibri"/>
                <w:sz w:val="20"/>
                <w:szCs w:val="20"/>
                <w:shd w:val="clear" w:color="auto" w:fill="FFFFFF"/>
                <w:lang w:val="sr-Latn-CS"/>
              </w:rPr>
              <w:t xml:space="preserve"> </w:t>
            </w:r>
            <w:r w:rsidRPr="00EB441E">
              <w:rPr>
                <w:rFonts w:eastAsia="Calibri"/>
                <w:sz w:val="20"/>
                <w:szCs w:val="20"/>
                <w:shd w:val="clear" w:color="auto" w:fill="FFFFFF"/>
              </w:rPr>
              <w:t>nacionalizacije</w:t>
            </w:r>
            <w:r w:rsidRPr="00EB441E">
              <w:rPr>
                <w:rFonts w:eastAsia="Calibri"/>
                <w:sz w:val="20"/>
                <w:szCs w:val="20"/>
                <w:shd w:val="clear" w:color="auto" w:fill="FFFFFF"/>
                <w:lang w:val="sr-Latn-CS"/>
              </w:rPr>
              <w:t xml:space="preserve"> </w:t>
            </w:r>
            <w:r w:rsidRPr="00EB441E">
              <w:rPr>
                <w:rFonts w:eastAsia="Calibri"/>
                <w:sz w:val="20"/>
                <w:szCs w:val="20"/>
                <w:shd w:val="clear" w:color="auto" w:fill="FFFFFF"/>
              </w:rPr>
              <w:t>slovenske</w:t>
            </w:r>
            <w:r w:rsidRPr="00EB441E">
              <w:rPr>
                <w:rFonts w:eastAsia="Calibri"/>
                <w:sz w:val="20"/>
                <w:szCs w:val="20"/>
                <w:shd w:val="clear" w:color="auto" w:fill="FFFFFF"/>
                <w:lang w:val="sr-Latn-CS"/>
              </w:rPr>
              <w:t xml:space="preserve"> </w:t>
            </w:r>
            <w:r w:rsidRPr="00EB441E">
              <w:rPr>
                <w:rFonts w:eastAsia="Calibri"/>
                <w:sz w:val="20"/>
                <w:szCs w:val="20"/>
                <w:shd w:val="clear" w:color="auto" w:fill="FFFFFF"/>
              </w:rPr>
              <w:t>narodnozabavne</w:t>
            </w:r>
            <w:r w:rsidRPr="00EB441E">
              <w:rPr>
                <w:rFonts w:eastAsia="Calibri"/>
                <w:sz w:val="20"/>
                <w:szCs w:val="20"/>
                <w:shd w:val="clear" w:color="auto" w:fill="FFFFFF"/>
                <w:lang w:val="sr-Latn-CS"/>
              </w:rPr>
              <w:t xml:space="preserve"> </w:t>
            </w:r>
            <w:r w:rsidRPr="00EB441E">
              <w:rPr>
                <w:rFonts w:eastAsia="Calibri"/>
                <w:sz w:val="20"/>
                <w:szCs w:val="20"/>
                <w:shd w:val="clear" w:color="auto" w:fill="FFFFFF"/>
              </w:rPr>
              <w:t>glasbe</w:t>
            </w:r>
            <w:r w:rsidRPr="00EB441E">
              <w:rPr>
                <w:rFonts w:eastAsia="Calibri"/>
                <w:i/>
                <w:sz w:val="20"/>
                <w:szCs w:val="20"/>
                <w:shd w:val="clear" w:color="auto" w:fill="FFFFFF"/>
                <w:lang w:val="sr-Latn-CS"/>
              </w:rPr>
              <w:t>. Dve Domovini</w:t>
            </w:r>
            <w:r w:rsidRPr="00EB441E">
              <w:rPr>
                <w:rFonts w:eastAsia="Calibri"/>
                <w:b/>
                <w:i/>
                <w:sz w:val="20"/>
                <w:szCs w:val="20"/>
                <w:shd w:val="clear" w:color="auto" w:fill="FFFFFF"/>
                <w:lang w:val="sr-Latn-CS"/>
              </w:rPr>
              <w:t>/</w:t>
            </w:r>
            <w:r w:rsidRPr="00EB441E">
              <w:rPr>
                <w:rFonts w:eastAsia="Calibri"/>
                <w:i/>
                <w:sz w:val="20"/>
                <w:szCs w:val="20"/>
                <w:shd w:val="clear" w:color="auto" w:fill="FFFFFF"/>
                <w:lang w:val="sr-Latn-CS"/>
              </w:rPr>
              <w:t>Two Homelands</w:t>
            </w:r>
            <w:r w:rsidRPr="00EB441E">
              <w:rPr>
                <w:rFonts w:eastAsia="Calibri"/>
                <w:sz w:val="20"/>
                <w:szCs w:val="20"/>
                <w:shd w:val="clear" w:color="auto" w:fill="FFFFFF"/>
                <w:lang w:val="sr-Latn-CS"/>
              </w:rPr>
              <w:t xml:space="preserve"> 58: 33-57, na str. 40, 41.</w:t>
            </w:r>
          </w:p>
          <w:p w:rsidR="006231B8" w:rsidRPr="00EB441E" w:rsidRDefault="006231B8" w:rsidP="006231B8">
            <w:pPr>
              <w:rPr>
                <w:sz w:val="20"/>
                <w:szCs w:val="20"/>
              </w:rPr>
            </w:pPr>
          </w:p>
        </w:tc>
      </w:tr>
      <w:tr w:rsidR="00130E4B" w:rsidRPr="00EB441E" w:rsidTr="00753A3E">
        <w:tc>
          <w:tcPr>
            <w:tcW w:w="416"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rPr>
                <w:sz w:val="20"/>
                <w:szCs w:val="20"/>
              </w:rPr>
            </w:pPr>
            <w:r w:rsidRPr="00EB441E">
              <w:rPr>
                <w:sz w:val="20"/>
                <w:szCs w:val="20"/>
              </w:rPr>
              <w:lastRenderedPageBreak/>
              <w:t>21</w:t>
            </w:r>
          </w:p>
        </w:tc>
        <w:tc>
          <w:tcPr>
            <w:tcW w:w="4462" w:type="dxa"/>
            <w:tcBorders>
              <w:top w:val="single" w:sz="4" w:space="0" w:color="auto"/>
              <w:left w:val="single" w:sz="4" w:space="0" w:color="auto"/>
              <w:bottom w:val="single" w:sz="4" w:space="0" w:color="auto"/>
              <w:right w:val="single" w:sz="4" w:space="0" w:color="auto"/>
            </w:tcBorders>
          </w:tcPr>
          <w:p w:rsidR="00130E4B" w:rsidRPr="00EB441E" w:rsidRDefault="00130E4B" w:rsidP="00753A3E">
            <w:pPr>
              <w:tabs>
                <w:tab w:val="left" w:pos="-2160"/>
              </w:tabs>
              <w:rPr>
                <w:rStyle w:val="Bodytext22"/>
                <w:rFonts w:ascii="Times New Roman" w:hAnsi="Times New Roman" w:cs="Times New Roman"/>
                <w:sz w:val="20"/>
                <w:szCs w:val="20"/>
              </w:rPr>
            </w:pPr>
            <w:r w:rsidRPr="00EB441E">
              <w:rPr>
                <w:rStyle w:val="Bodytext22"/>
                <w:rFonts w:ascii="Times New Roman" w:hAnsi="Times New Roman" w:cs="Times New Roman"/>
                <w:sz w:val="20"/>
                <w:szCs w:val="20"/>
              </w:rPr>
              <w:t>Два рада са међународног научног скупа објављена у целини категорије М31 или М33</w:t>
            </w:r>
          </w:p>
          <w:p w:rsidR="00130E4B" w:rsidRPr="00EB441E" w:rsidRDefault="00130E4B" w:rsidP="00753A3E">
            <w:pPr>
              <w:tabs>
                <w:tab w:val="left" w:pos="-2160"/>
              </w:tabs>
              <w:rPr>
                <w:rStyle w:val="Bodytext22"/>
                <w:rFonts w:ascii="Times New Roman" w:hAnsi="Times New Roman" w:cs="Times New Roman"/>
                <w:sz w:val="20"/>
                <w:szCs w:val="20"/>
              </w:rPr>
            </w:pPr>
          </w:p>
        </w:tc>
        <w:tc>
          <w:tcPr>
            <w:tcW w:w="1306" w:type="dxa"/>
            <w:tcBorders>
              <w:top w:val="single" w:sz="4" w:space="0" w:color="auto"/>
              <w:left w:val="single" w:sz="4" w:space="0" w:color="auto"/>
              <w:bottom w:val="single" w:sz="4" w:space="0" w:color="auto"/>
              <w:right w:val="single" w:sz="4" w:space="0" w:color="auto"/>
            </w:tcBorders>
          </w:tcPr>
          <w:p w:rsidR="00130E4B" w:rsidRPr="00EB441E" w:rsidRDefault="00130E4B" w:rsidP="00753A3E">
            <w:pPr>
              <w:rPr>
                <w:sz w:val="22"/>
                <w:szCs w:val="22"/>
              </w:rPr>
            </w:pPr>
          </w:p>
        </w:tc>
        <w:tc>
          <w:tcPr>
            <w:tcW w:w="3392" w:type="dxa"/>
            <w:tcBorders>
              <w:top w:val="single" w:sz="4" w:space="0" w:color="auto"/>
              <w:left w:val="single" w:sz="4" w:space="0" w:color="auto"/>
              <w:bottom w:val="single" w:sz="4" w:space="0" w:color="auto"/>
              <w:right w:val="single" w:sz="4" w:space="0" w:color="auto"/>
            </w:tcBorders>
          </w:tcPr>
          <w:p w:rsidR="00130E4B" w:rsidRPr="00EB441E" w:rsidRDefault="00130E4B" w:rsidP="00753A3E">
            <w:pPr>
              <w:rPr>
                <w:sz w:val="20"/>
                <w:szCs w:val="20"/>
              </w:rPr>
            </w:pPr>
          </w:p>
        </w:tc>
      </w:tr>
      <w:tr w:rsidR="00130E4B" w:rsidRPr="00EB441E" w:rsidTr="00753A3E">
        <w:tc>
          <w:tcPr>
            <w:tcW w:w="416"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rPr>
                <w:sz w:val="20"/>
                <w:szCs w:val="20"/>
              </w:rPr>
            </w:pPr>
            <w:r w:rsidRPr="00EB441E">
              <w:rPr>
                <w:sz w:val="20"/>
                <w:szCs w:val="20"/>
              </w:rPr>
              <w:t>22</w:t>
            </w:r>
          </w:p>
        </w:tc>
        <w:tc>
          <w:tcPr>
            <w:tcW w:w="4462" w:type="dxa"/>
            <w:tcBorders>
              <w:top w:val="single" w:sz="4" w:space="0" w:color="auto"/>
              <w:left w:val="single" w:sz="4" w:space="0" w:color="auto"/>
              <w:bottom w:val="single" w:sz="4" w:space="0" w:color="auto"/>
              <w:right w:val="single" w:sz="4" w:space="0" w:color="auto"/>
            </w:tcBorders>
          </w:tcPr>
          <w:p w:rsidR="00130E4B" w:rsidRPr="00EB441E" w:rsidRDefault="00130E4B" w:rsidP="00753A3E">
            <w:pPr>
              <w:tabs>
                <w:tab w:val="left" w:pos="-2160"/>
              </w:tabs>
              <w:rPr>
                <w:rStyle w:val="Bodytext22"/>
                <w:rFonts w:ascii="Times New Roman" w:hAnsi="Times New Roman" w:cs="Times New Roman"/>
                <w:sz w:val="20"/>
                <w:szCs w:val="20"/>
              </w:rPr>
            </w:pPr>
            <w:r w:rsidRPr="00EB441E">
              <w:rPr>
                <w:rStyle w:val="Bodytext22"/>
                <w:rFonts w:ascii="Times New Roman" w:hAnsi="Times New Roman" w:cs="Times New Roman"/>
                <w:sz w:val="20"/>
                <w:szCs w:val="20"/>
              </w:rPr>
              <w:t>Два рада са научног скупа националног значаја објављена у целини категорије М61 или М63</w:t>
            </w:r>
          </w:p>
          <w:p w:rsidR="00130E4B" w:rsidRPr="00EB441E" w:rsidRDefault="00130E4B" w:rsidP="00753A3E">
            <w:pPr>
              <w:tabs>
                <w:tab w:val="left" w:pos="-2160"/>
              </w:tabs>
              <w:rPr>
                <w:rStyle w:val="Bodytext22"/>
                <w:rFonts w:ascii="Times New Roman" w:hAnsi="Times New Roman" w:cs="Times New Roman"/>
                <w:sz w:val="20"/>
                <w:szCs w:val="20"/>
              </w:rPr>
            </w:pPr>
          </w:p>
        </w:tc>
        <w:tc>
          <w:tcPr>
            <w:tcW w:w="1306" w:type="dxa"/>
            <w:tcBorders>
              <w:top w:val="single" w:sz="4" w:space="0" w:color="auto"/>
              <w:left w:val="single" w:sz="4" w:space="0" w:color="auto"/>
              <w:bottom w:val="single" w:sz="4" w:space="0" w:color="auto"/>
              <w:right w:val="single" w:sz="4" w:space="0" w:color="auto"/>
            </w:tcBorders>
          </w:tcPr>
          <w:p w:rsidR="00130E4B" w:rsidRPr="00EB441E" w:rsidRDefault="00130E4B" w:rsidP="00753A3E">
            <w:pPr>
              <w:rPr>
                <w:sz w:val="22"/>
                <w:szCs w:val="22"/>
              </w:rPr>
            </w:pPr>
          </w:p>
        </w:tc>
        <w:tc>
          <w:tcPr>
            <w:tcW w:w="3392" w:type="dxa"/>
            <w:tcBorders>
              <w:top w:val="single" w:sz="4" w:space="0" w:color="auto"/>
              <w:left w:val="single" w:sz="4" w:space="0" w:color="auto"/>
              <w:bottom w:val="single" w:sz="4" w:space="0" w:color="auto"/>
              <w:right w:val="single" w:sz="4" w:space="0" w:color="auto"/>
            </w:tcBorders>
          </w:tcPr>
          <w:p w:rsidR="00130E4B" w:rsidRPr="00EB441E" w:rsidRDefault="00130E4B" w:rsidP="00753A3E">
            <w:pPr>
              <w:rPr>
                <w:sz w:val="20"/>
                <w:szCs w:val="20"/>
              </w:rPr>
            </w:pPr>
          </w:p>
        </w:tc>
      </w:tr>
      <w:tr w:rsidR="00130E4B" w:rsidRPr="00EB441E" w:rsidTr="00753A3E">
        <w:tc>
          <w:tcPr>
            <w:tcW w:w="416"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rPr>
                <w:sz w:val="20"/>
                <w:szCs w:val="20"/>
              </w:rPr>
            </w:pPr>
            <w:r w:rsidRPr="00EB441E">
              <w:rPr>
                <w:sz w:val="20"/>
                <w:szCs w:val="20"/>
              </w:rPr>
              <w:t>23</w:t>
            </w:r>
          </w:p>
        </w:tc>
        <w:tc>
          <w:tcPr>
            <w:tcW w:w="4462"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tabs>
                <w:tab w:val="left" w:pos="-2160"/>
              </w:tabs>
              <w:rPr>
                <w:rStyle w:val="Bodytext22"/>
                <w:rFonts w:ascii="Times New Roman" w:hAnsi="Times New Roman" w:cs="Times New Roman"/>
                <w:sz w:val="20"/>
                <w:szCs w:val="20"/>
              </w:rPr>
            </w:pPr>
            <w:r w:rsidRPr="00EB441E">
              <w:rPr>
                <w:rStyle w:val="Bodytext22"/>
                <w:rFonts w:ascii="Times New Roman" w:hAnsi="Times New Roman" w:cs="Times New Roman"/>
                <w:sz w:val="20"/>
                <w:szCs w:val="20"/>
              </w:rPr>
              <w:t>Одобрен и објављен универзитетски уџбеник за предмет из студијског програма факултета, односно универзитета или научна монографија (са ISBN бројем) из научне области за коју се бира, у периоду од избора у претходно звање</w:t>
            </w:r>
          </w:p>
        </w:tc>
        <w:tc>
          <w:tcPr>
            <w:tcW w:w="1306" w:type="dxa"/>
            <w:tcBorders>
              <w:top w:val="single" w:sz="4" w:space="0" w:color="auto"/>
              <w:left w:val="single" w:sz="4" w:space="0" w:color="auto"/>
              <w:bottom w:val="single" w:sz="4" w:space="0" w:color="auto"/>
              <w:right w:val="single" w:sz="4" w:space="0" w:color="auto"/>
            </w:tcBorders>
          </w:tcPr>
          <w:p w:rsidR="00130E4B" w:rsidRPr="00EB441E" w:rsidRDefault="00130E4B" w:rsidP="00753A3E">
            <w:pPr>
              <w:rPr>
                <w:sz w:val="22"/>
                <w:szCs w:val="22"/>
              </w:rPr>
            </w:pPr>
          </w:p>
        </w:tc>
        <w:tc>
          <w:tcPr>
            <w:tcW w:w="3392" w:type="dxa"/>
            <w:tcBorders>
              <w:top w:val="single" w:sz="4" w:space="0" w:color="auto"/>
              <w:left w:val="single" w:sz="4" w:space="0" w:color="auto"/>
              <w:bottom w:val="single" w:sz="4" w:space="0" w:color="auto"/>
              <w:right w:val="single" w:sz="4" w:space="0" w:color="auto"/>
            </w:tcBorders>
          </w:tcPr>
          <w:p w:rsidR="00130E4B" w:rsidRPr="00EB441E" w:rsidRDefault="00130E4B" w:rsidP="00753A3E">
            <w:pPr>
              <w:rPr>
                <w:sz w:val="20"/>
                <w:szCs w:val="20"/>
              </w:rPr>
            </w:pPr>
          </w:p>
        </w:tc>
      </w:tr>
      <w:tr w:rsidR="00130E4B" w:rsidRPr="00EB441E" w:rsidTr="00753A3E">
        <w:trPr>
          <w:trHeight w:val="584"/>
        </w:trPr>
        <w:tc>
          <w:tcPr>
            <w:tcW w:w="416"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rPr>
                <w:sz w:val="20"/>
                <w:szCs w:val="20"/>
              </w:rPr>
            </w:pPr>
            <w:r w:rsidRPr="00EB441E">
              <w:rPr>
                <w:sz w:val="20"/>
                <w:szCs w:val="20"/>
              </w:rPr>
              <w:t>24</w:t>
            </w:r>
          </w:p>
        </w:tc>
        <w:tc>
          <w:tcPr>
            <w:tcW w:w="4462"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jc w:val="both"/>
              <w:rPr>
                <w:rStyle w:val="Bodytext2Exact5"/>
                <w:rFonts w:ascii="Times New Roman" w:eastAsia="Calibri" w:hAnsi="Times New Roman" w:cs="Times New Roman"/>
                <w:sz w:val="20"/>
                <w:szCs w:val="20"/>
              </w:rPr>
            </w:pPr>
            <w:r w:rsidRPr="00EB441E">
              <w:rPr>
                <w:rStyle w:val="Bodytext22"/>
                <w:rFonts w:ascii="Times New Roman" w:hAnsi="Times New Roman" w:cs="Times New Roman"/>
                <w:sz w:val="20"/>
                <w:szCs w:val="20"/>
              </w:rPr>
              <w:t xml:space="preserve">Број радова као услов за менторство у вођењу докт. </w:t>
            </w:r>
            <w:proofErr w:type="gramStart"/>
            <w:r w:rsidRPr="00EB441E">
              <w:rPr>
                <w:rStyle w:val="Bodytext22"/>
                <w:rFonts w:ascii="Times New Roman" w:hAnsi="Times New Roman" w:cs="Times New Roman"/>
                <w:sz w:val="20"/>
                <w:szCs w:val="20"/>
              </w:rPr>
              <w:t>дисерт</w:t>
            </w:r>
            <w:proofErr w:type="gramEnd"/>
            <w:r w:rsidRPr="00EB441E">
              <w:rPr>
                <w:rStyle w:val="Bodytext22"/>
                <w:rFonts w:ascii="Times New Roman" w:hAnsi="Times New Roman" w:cs="Times New Roman"/>
                <w:sz w:val="20"/>
                <w:szCs w:val="20"/>
              </w:rPr>
              <w:t>. – (стандард 9 Правилника о стандардима...)</w:t>
            </w:r>
          </w:p>
        </w:tc>
        <w:tc>
          <w:tcPr>
            <w:tcW w:w="1306" w:type="dxa"/>
            <w:tcBorders>
              <w:top w:val="single" w:sz="4" w:space="0" w:color="auto"/>
              <w:left w:val="single" w:sz="4" w:space="0" w:color="auto"/>
              <w:bottom w:val="single" w:sz="4" w:space="0" w:color="auto"/>
              <w:right w:val="single" w:sz="4" w:space="0" w:color="auto"/>
            </w:tcBorders>
          </w:tcPr>
          <w:p w:rsidR="00130E4B" w:rsidRPr="00EB441E" w:rsidRDefault="00130E4B" w:rsidP="00753A3E">
            <w:pPr>
              <w:rPr>
                <w:rFonts w:eastAsia="Calibri"/>
                <w:sz w:val="22"/>
                <w:szCs w:val="22"/>
              </w:rPr>
            </w:pPr>
          </w:p>
        </w:tc>
        <w:tc>
          <w:tcPr>
            <w:tcW w:w="3392" w:type="dxa"/>
            <w:tcBorders>
              <w:top w:val="single" w:sz="4" w:space="0" w:color="auto"/>
              <w:left w:val="single" w:sz="4" w:space="0" w:color="auto"/>
              <w:bottom w:val="single" w:sz="4" w:space="0" w:color="auto"/>
              <w:right w:val="single" w:sz="4" w:space="0" w:color="auto"/>
            </w:tcBorders>
          </w:tcPr>
          <w:p w:rsidR="00130E4B" w:rsidRPr="00EB441E" w:rsidRDefault="00130E4B" w:rsidP="00753A3E">
            <w:pPr>
              <w:rPr>
                <w:sz w:val="20"/>
                <w:szCs w:val="20"/>
              </w:rPr>
            </w:pPr>
          </w:p>
        </w:tc>
      </w:tr>
    </w:tbl>
    <w:p w:rsidR="00130E4B" w:rsidRPr="00EB441E" w:rsidRDefault="00130E4B" w:rsidP="00130E4B">
      <w:pPr>
        <w:tabs>
          <w:tab w:val="left" w:pos="720"/>
        </w:tabs>
        <w:autoSpaceDE w:val="0"/>
        <w:autoSpaceDN w:val="0"/>
        <w:adjustRightInd w:val="0"/>
        <w:jc w:val="both"/>
        <w:rPr>
          <w:b/>
          <w:bCs/>
          <w:sz w:val="20"/>
          <w:szCs w:val="20"/>
        </w:rPr>
      </w:pPr>
    </w:p>
    <w:p w:rsidR="00130E4B" w:rsidRPr="00EB441E" w:rsidRDefault="00130E4B" w:rsidP="00130E4B">
      <w:pPr>
        <w:tabs>
          <w:tab w:val="left" w:pos="720"/>
        </w:tabs>
        <w:autoSpaceDE w:val="0"/>
        <w:autoSpaceDN w:val="0"/>
        <w:adjustRightInd w:val="0"/>
        <w:jc w:val="both"/>
        <w:rPr>
          <w:b/>
          <w:bCs/>
          <w:sz w:val="20"/>
          <w:szCs w:val="20"/>
        </w:rPr>
      </w:pPr>
    </w:p>
    <w:p w:rsidR="00130E4B" w:rsidRPr="00EB441E" w:rsidRDefault="00130E4B" w:rsidP="00130E4B">
      <w:pPr>
        <w:tabs>
          <w:tab w:val="left" w:pos="720"/>
        </w:tabs>
        <w:autoSpaceDE w:val="0"/>
        <w:autoSpaceDN w:val="0"/>
        <w:adjustRightInd w:val="0"/>
        <w:jc w:val="both"/>
        <w:rPr>
          <w:b/>
          <w:bCs/>
          <w:sz w:val="20"/>
          <w:szCs w:val="20"/>
        </w:rPr>
      </w:pPr>
    </w:p>
    <w:p w:rsidR="00130E4B" w:rsidRPr="00EB441E" w:rsidRDefault="00130E4B" w:rsidP="00130E4B">
      <w:pPr>
        <w:tabs>
          <w:tab w:val="left" w:pos="720"/>
        </w:tabs>
        <w:autoSpaceDE w:val="0"/>
        <w:autoSpaceDN w:val="0"/>
        <w:adjustRightInd w:val="0"/>
        <w:jc w:val="both"/>
        <w:rPr>
          <w:b/>
          <w:bCs/>
          <w:sz w:val="20"/>
          <w:szCs w:val="20"/>
        </w:rPr>
      </w:pPr>
      <w:r w:rsidRPr="00EB441E">
        <w:rPr>
          <w:b/>
          <w:bCs/>
          <w:sz w:val="20"/>
          <w:szCs w:val="20"/>
        </w:rPr>
        <w:t>ИЗБОРНИ УСЛОВИ:</w:t>
      </w:r>
    </w:p>
    <w:p w:rsidR="00130E4B" w:rsidRPr="00EB441E" w:rsidRDefault="00130E4B" w:rsidP="00130E4B">
      <w:pPr>
        <w:tabs>
          <w:tab w:val="left" w:pos="720"/>
        </w:tabs>
        <w:autoSpaceDE w:val="0"/>
        <w:autoSpaceDN w:val="0"/>
        <w:adjustRightInd w:val="0"/>
        <w:jc w:val="both"/>
        <w:rPr>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6389"/>
      </w:tblGrid>
      <w:tr w:rsidR="00130E4B" w:rsidRPr="00EB441E" w:rsidTr="00753A3E">
        <w:tc>
          <w:tcPr>
            <w:tcW w:w="2898"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tabs>
                <w:tab w:val="left" w:pos="720"/>
              </w:tabs>
              <w:autoSpaceDE w:val="0"/>
              <w:autoSpaceDN w:val="0"/>
              <w:adjustRightInd w:val="0"/>
              <w:jc w:val="center"/>
              <w:rPr>
                <w:bCs/>
                <w:i/>
                <w:sz w:val="20"/>
                <w:szCs w:val="20"/>
              </w:rPr>
            </w:pPr>
            <w:r w:rsidRPr="00EB441E">
              <w:rPr>
                <w:bCs/>
                <w:i/>
                <w:sz w:val="20"/>
                <w:szCs w:val="20"/>
              </w:rPr>
              <w:t xml:space="preserve"> (изабрати 2 од 3 услова)</w:t>
            </w:r>
          </w:p>
        </w:tc>
        <w:tc>
          <w:tcPr>
            <w:tcW w:w="6389"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pStyle w:val="Header"/>
              <w:tabs>
                <w:tab w:val="left" w:pos="0"/>
              </w:tabs>
              <w:rPr>
                <w:rFonts w:ascii="Times New Roman" w:hAnsi="Times New Roman"/>
                <w:i/>
                <w:snapToGrid w:val="0"/>
                <w:sz w:val="20"/>
              </w:rPr>
            </w:pPr>
            <w:r w:rsidRPr="00EB441E">
              <w:rPr>
                <w:rFonts w:ascii="Times New Roman" w:hAnsi="Times New Roman"/>
                <w:i/>
                <w:snapToGrid w:val="0"/>
                <w:sz w:val="20"/>
              </w:rPr>
              <w:t>Заокружити ближе одреднице</w:t>
            </w:r>
          </w:p>
          <w:p w:rsidR="00130E4B" w:rsidRPr="00EB441E" w:rsidRDefault="00130E4B" w:rsidP="00753A3E">
            <w:pPr>
              <w:pStyle w:val="Header"/>
              <w:tabs>
                <w:tab w:val="left" w:pos="0"/>
              </w:tabs>
              <w:rPr>
                <w:rFonts w:ascii="Times New Roman" w:hAnsi="Times New Roman"/>
                <w:i/>
                <w:snapToGrid w:val="0"/>
                <w:sz w:val="20"/>
              </w:rPr>
            </w:pPr>
            <w:r w:rsidRPr="00EB441E">
              <w:rPr>
                <w:rFonts w:ascii="Times New Roman" w:hAnsi="Times New Roman"/>
                <w:i/>
                <w:snapToGrid w:val="0"/>
                <w:sz w:val="20"/>
              </w:rPr>
              <w:t>(најмање пo једна из 2 изабрана услова)</w:t>
            </w:r>
          </w:p>
        </w:tc>
      </w:tr>
      <w:tr w:rsidR="00130E4B" w:rsidRPr="00EB441E" w:rsidTr="00753A3E">
        <w:tc>
          <w:tcPr>
            <w:tcW w:w="2898"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pStyle w:val="Header"/>
              <w:tabs>
                <w:tab w:val="left" w:pos="0"/>
              </w:tabs>
              <w:jc w:val="left"/>
              <w:rPr>
                <w:rFonts w:ascii="Times New Roman" w:hAnsi="Times New Roman"/>
                <w:snapToGrid w:val="0"/>
                <w:sz w:val="20"/>
              </w:rPr>
            </w:pPr>
            <w:r w:rsidRPr="00EB441E">
              <w:rPr>
                <w:rFonts w:ascii="Times New Roman" w:hAnsi="Times New Roman"/>
                <w:sz w:val="20"/>
              </w:rPr>
              <w:t xml:space="preserve">1. </w:t>
            </w:r>
            <w:r w:rsidRPr="00EB441E">
              <w:rPr>
                <w:rFonts w:ascii="Times New Roman" w:hAnsi="Times New Roman"/>
                <w:sz w:val="20"/>
                <w:lang w:val="en-US"/>
              </w:rPr>
              <w:t xml:space="preserve">Стручно-професионални </w:t>
            </w:r>
            <w:r w:rsidRPr="00EB441E">
              <w:rPr>
                <w:rFonts w:ascii="Times New Roman" w:hAnsi="Times New Roman"/>
                <w:sz w:val="20"/>
                <w:lang w:val="en-US"/>
              </w:rPr>
              <w:lastRenderedPageBreak/>
              <w:t>допринос</w:t>
            </w:r>
          </w:p>
        </w:tc>
        <w:tc>
          <w:tcPr>
            <w:tcW w:w="6389" w:type="dxa"/>
            <w:tcBorders>
              <w:top w:val="single" w:sz="4" w:space="0" w:color="auto"/>
              <w:left w:val="single" w:sz="4" w:space="0" w:color="auto"/>
              <w:bottom w:val="single" w:sz="4" w:space="0" w:color="auto"/>
              <w:right w:val="single" w:sz="4" w:space="0" w:color="auto"/>
            </w:tcBorders>
          </w:tcPr>
          <w:p w:rsidR="00130E4B" w:rsidRPr="00EB441E" w:rsidRDefault="00130E4B" w:rsidP="00753A3E">
            <w:pPr>
              <w:autoSpaceDE w:val="0"/>
              <w:autoSpaceDN w:val="0"/>
              <w:adjustRightInd w:val="0"/>
              <w:rPr>
                <w:sz w:val="20"/>
                <w:szCs w:val="20"/>
                <w:u w:val="single"/>
              </w:rPr>
            </w:pPr>
            <w:r w:rsidRPr="00EB441E">
              <w:rPr>
                <w:sz w:val="20"/>
                <w:szCs w:val="20"/>
                <w:u w:val="single"/>
              </w:rPr>
              <w:lastRenderedPageBreak/>
              <w:t xml:space="preserve">1. Председник или члан уређивачког одбора научних часописа или </w:t>
            </w:r>
            <w:r w:rsidRPr="00EB441E">
              <w:rPr>
                <w:sz w:val="20"/>
                <w:szCs w:val="20"/>
                <w:u w:val="single"/>
              </w:rPr>
              <w:lastRenderedPageBreak/>
              <w:t>зборника радова у земљи или иностранству.</w:t>
            </w:r>
          </w:p>
          <w:p w:rsidR="00014392" w:rsidRPr="00EB441E" w:rsidRDefault="00014392" w:rsidP="00014392">
            <w:pPr>
              <w:autoSpaceDE w:val="0"/>
              <w:autoSpaceDN w:val="0"/>
              <w:adjustRightInd w:val="0"/>
              <w:spacing w:after="160" w:line="259" w:lineRule="atLeast"/>
              <w:contextualSpacing/>
              <w:rPr>
                <w:sz w:val="20"/>
                <w:szCs w:val="20"/>
              </w:rPr>
            </w:pPr>
            <w:r w:rsidRPr="00EB441E">
              <w:rPr>
                <w:i/>
                <w:sz w:val="20"/>
                <w:szCs w:val="20"/>
                <w:lang w:val="sr-Cyrl-RS"/>
              </w:rPr>
              <w:t>Антропологија,</w:t>
            </w:r>
            <w:r w:rsidRPr="00EB441E">
              <w:rPr>
                <w:sz w:val="20"/>
                <w:szCs w:val="20"/>
                <w:lang w:val="sr-Cyrl-RS"/>
              </w:rPr>
              <w:t xml:space="preserve"> часопис Института за етнологију и антропологију Филозофског факултета у Београду (члан уређивачког одбора</w:t>
            </w:r>
            <w:r w:rsidRPr="00EB441E">
              <w:rPr>
                <w:sz w:val="20"/>
                <w:szCs w:val="20"/>
              </w:rPr>
              <w:t xml:space="preserve"> (2018-)</w:t>
            </w:r>
          </w:p>
          <w:p w:rsidR="00014392" w:rsidRPr="00EB441E" w:rsidRDefault="00014392" w:rsidP="00753A3E">
            <w:pPr>
              <w:autoSpaceDE w:val="0"/>
              <w:autoSpaceDN w:val="0"/>
              <w:adjustRightInd w:val="0"/>
              <w:rPr>
                <w:sz w:val="20"/>
                <w:szCs w:val="20"/>
                <w:u w:val="single"/>
              </w:rPr>
            </w:pPr>
            <w:r w:rsidRPr="00EB441E">
              <w:rPr>
                <w:sz w:val="20"/>
                <w:szCs w:val="20"/>
                <w:lang w:val="sr-Cyrl-RS"/>
              </w:rPr>
              <w:t xml:space="preserve">Уредник едиције </w:t>
            </w:r>
            <w:r w:rsidRPr="00EB441E">
              <w:rPr>
                <w:i/>
                <w:sz w:val="20"/>
                <w:szCs w:val="20"/>
                <w:lang w:val="sr-Cyrl-RS"/>
              </w:rPr>
              <w:t xml:space="preserve">Етноантрополошки проблеми-монографије </w:t>
            </w:r>
            <w:r w:rsidRPr="00EB441E">
              <w:rPr>
                <w:sz w:val="20"/>
                <w:szCs w:val="20"/>
                <w:lang w:val="sr-Cyrl-RS"/>
              </w:rPr>
              <w:t>(</w:t>
            </w:r>
            <w:r w:rsidRPr="00EB441E">
              <w:rPr>
                <w:bCs/>
                <w:sz w:val="20"/>
                <w:szCs w:val="20"/>
                <w:lang w:val="sr-Cyrl-RS"/>
              </w:rPr>
              <w:t>2020- 2025</w:t>
            </w:r>
            <w:r w:rsidRPr="00EB441E">
              <w:rPr>
                <w:sz w:val="20"/>
                <w:szCs w:val="20"/>
                <w:lang w:val="sr-Cyrl-RS"/>
              </w:rPr>
              <w:t>)</w:t>
            </w:r>
          </w:p>
          <w:p w:rsidR="00130E4B" w:rsidRPr="00EB441E" w:rsidRDefault="00130E4B" w:rsidP="00753A3E">
            <w:pPr>
              <w:autoSpaceDE w:val="0"/>
              <w:autoSpaceDN w:val="0"/>
              <w:adjustRightInd w:val="0"/>
              <w:rPr>
                <w:sz w:val="20"/>
                <w:szCs w:val="20"/>
                <w:u w:val="single"/>
              </w:rPr>
            </w:pPr>
            <w:r w:rsidRPr="00EB441E">
              <w:rPr>
                <w:sz w:val="20"/>
                <w:szCs w:val="20"/>
              </w:rPr>
              <w:t xml:space="preserve">2. </w:t>
            </w:r>
            <w:r w:rsidRPr="00EB441E">
              <w:rPr>
                <w:sz w:val="20"/>
                <w:szCs w:val="20"/>
                <w:u w:val="single"/>
              </w:rPr>
              <w:t>Председник или члан организационог или научног одбора на научним скуповима националног или међународног нивоа.</w:t>
            </w:r>
          </w:p>
          <w:p w:rsidR="00014392" w:rsidRPr="00EB441E" w:rsidRDefault="00014392" w:rsidP="00014392">
            <w:pPr>
              <w:jc w:val="both"/>
              <w:rPr>
                <w:sz w:val="20"/>
                <w:szCs w:val="20"/>
                <w:lang w:val="sr-Cyrl-RS"/>
              </w:rPr>
            </w:pPr>
            <w:r w:rsidRPr="00EB441E">
              <w:rPr>
                <w:sz w:val="20"/>
                <w:szCs w:val="20"/>
                <w:lang w:val="sr-Cyrl-RS"/>
              </w:rPr>
              <w:t xml:space="preserve">-Члан Програмског одбора: </w:t>
            </w:r>
          </w:p>
          <w:p w:rsidR="00014392" w:rsidRPr="00EB441E" w:rsidRDefault="00014392" w:rsidP="00014392">
            <w:pPr>
              <w:jc w:val="both"/>
              <w:rPr>
                <w:sz w:val="20"/>
                <w:szCs w:val="20"/>
                <w:lang w:val="sr-Cyrl-RS"/>
              </w:rPr>
            </w:pPr>
            <w:r w:rsidRPr="00EB441E">
              <w:rPr>
                <w:sz w:val="20"/>
                <w:szCs w:val="20"/>
                <w:lang w:val="sr-Cyrl-RS"/>
              </w:rPr>
              <w:t>Национални научни скуп, Филозофски факултет у Београду:</w:t>
            </w:r>
            <w:r w:rsidRPr="00EB441E">
              <w:rPr>
                <w:i/>
                <w:sz w:val="20"/>
                <w:szCs w:val="20"/>
                <w:lang w:val="sr-Cyrl-RS"/>
              </w:rPr>
              <w:t xml:space="preserve"> Друштвени живот моде у Србији од 19. века до данас</w:t>
            </w:r>
            <w:r w:rsidRPr="00EB441E">
              <w:rPr>
                <w:sz w:val="20"/>
                <w:szCs w:val="20"/>
                <w:lang w:val="sr-Cyrl-RS"/>
              </w:rPr>
              <w:t xml:space="preserve">, 23-24. 5.2025. </w:t>
            </w:r>
          </w:p>
          <w:p w:rsidR="00014392" w:rsidRPr="00EB441E" w:rsidRDefault="00014392" w:rsidP="00014392">
            <w:pPr>
              <w:jc w:val="both"/>
              <w:rPr>
                <w:sz w:val="20"/>
                <w:szCs w:val="20"/>
                <w:shd w:val="clear" w:color="auto" w:fill="FFFFFF"/>
                <w:lang w:val="sr-Cyrl-RS"/>
              </w:rPr>
            </w:pPr>
            <w:r w:rsidRPr="00EB441E">
              <w:rPr>
                <w:sz w:val="20"/>
                <w:szCs w:val="20"/>
                <w:lang w:val="sr-Cyrl-RS"/>
              </w:rPr>
              <w:t xml:space="preserve">Национални научни скуп, Филозофски факуклтет у Београду: </w:t>
            </w:r>
            <w:r w:rsidRPr="00EB441E">
              <w:rPr>
                <w:i/>
                <w:sz w:val="20"/>
                <w:szCs w:val="20"/>
                <w:lang w:val="sr-Cyrl-RS"/>
              </w:rPr>
              <w:t>Популарна култура, фолкор, комуникација</w:t>
            </w:r>
            <w:r w:rsidRPr="00EB441E">
              <w:rPr>
                <w:sz w:val="20"/>
                <w:szCs w:val="20"/>
                <w:lang w:val="sr-Cyrl-RS"/>
              </w:rPr>
              <w:t>, 5-6.12.2025.</w:t>
            </w:r>
          </w:p>
          <w:p w:rsidR="00014392" w:rsidRPr="00EB441E" w:rsidRDefault="00014392" w:rsidP="00014392">
            <w:pPr>
              <w:rPr>
                <w:sz w:val="20"/>
                <w:szCs w:val="20"/>
                <w:lang w:val="sr-Cyrl-RS"/>
              </w:rPr>
            </w:pPr>
            <w:r w:rsidRPr="00EB441E">
              <w:rPr>
                <w:sz w:val="20"/>
                <w:szCs w:val="20"/>
                <w:lang w:val="sr-Cyrl-RS"/>
              </w:rPr>
              <w:t>-Члан Организационог одбора:</w:t>
            </w:r>
          </w:p>
          <w:p w:rsidR="00014392" w:rsidRPr="00EB441E" w:rsidRDefault="00014392" w:rsidP="00014392">
            <w:pPr>
              <w:tabs>
                <w:tab w:val="left" w:pos="709"/>
              </w:tabs>
              <w:jc w:val="both"/>
              <w:rPr>
                <w:bCs/>
                <w:sz w:val="20"/>
                <w:szCs w:val="20"/>
                <w:lang w:val="sr-Cyrl-RS" w:eastAsia="sr-Latn-CS"/>
              </w:rPr>
            </w:pPr>
            <w:r w:rsidRPr="00EB441E">
              <w:rPr>
                <w:bCs/>
                <w:sz w:val="20"/>
                <w:szCs w:val="20"/>
                <w:lang w:val="sr-Cyrl-RS" w:eastAsia="sr-Latn-CS"/>
              </w:rPr>
              <w:t xml:space="preserve">Међународни научни скуп, Филозофски факултет у Београду: </w:t>
            </w:r>
            <w:r w:rsidRPr="00EB441E">
              <w:rPr>
                <w:bCs/>
                <w:i/>
                <w:sz w:val="20"/>
                <w:szCs w:val="20"/>
                <w:lang w:val="sr-Cyrl-RS" w:eastAsia="sr-Latn-CS"/>
              </w:rPr>
              <w:t xml:space="preserve">Етнологија и антропологија кроз време: Рефлексије о дисциплини и њеним будућим правцима, </w:t>
            </w:r>
            <w:r w:rsidRPr="00EB441E">
              <w:rPr>
                <w:bCs/>
                <w:sz w:val="20"/>
                <w:szCs w:val="20"/>
                <w:lang w:val="sr-Cyrl-RS" w:eastAsia="sr-Latn-CS"/>
              </w:rPr>
              <w:t>11-13.9.</w:t>
            </w:r>
            <w:r w:rsidRPr="00EB441E">
              <w:rPr>
                <w:bCs/>
                <w:sz w:val="20"/>
                <w:szCs w:val="20"/>
                <w:lang w:eastAsia="sr-Latn-CS"/>
              </w:rPr>
              <w:t>2026.</w:t>
            </w:r>
          </w:p>
          <w:p w:rsidR="00014392" w:rsidRPr="00EB441E" w:rsidRDefault="00014392" w:rsidP="00753A3E">
            <w:pPr>
              <w:autoSpaceDE w:val="0"/>
              <w:autoSpaceDN w:val="0"/>
              <w:adjustRightInd w:val="0"/>
              <w:rPr>
                <w:sz w:val="20"/>
                <w:szCs w:val="20"/>
              </w:rPr>
            </w:pPr>
          </w:p>
          <w:p w:rsidR="00130E4B" w:rsidRPr="00EB441E" w:rsidRDefault="00130E4B" w:rsidP="00753A3E">
            <w:pPr>
              <w:autoSpaceDE w:val="0"/>
              <w:autoSpaceDN w:val="0"/>
              <w:adjustRightInd w:val="0"/>
              <w:rPr>
                <w:sz w:val="20"/>
                <w:szCs w:val="20"/>
                <w:u w:val="single"/>
              </w:rPr>
            </w:pPr>
            <w:r w:rsidRPr="00EB441E">
              <w:rPr>
                <w:sz w:val="20"/>
                <w:szCs w:val="20"/>
              </w:rPr>
              <w:t>3</w:t>
            </w:r>
            <w:r w:rsidRPr="00EB441E">
              <w:rPr>
                <w:sz w:val="20"/>
                <w:szCs w:val="20"/>
                <w:u w:val="single"/>
              </w:rPr>
              <w:t>. Председник или члан комисија за израду завршних радова на академским мастер или докторским студијама.</w:t>
            </w:r>
          </w:p>
          <w:p w:rsidR="00014392" w:rsidRPr="00EB441E" w:rsidRDefault="00014392" w:rsidP="00014392">
            <w:pPr>
              <w:spacing w:after="200" w:line="276" w:lineRule="auto"/>
              <w:jc w:val="both"/>
              <w:rPr>
                <w:sz w:val="20"/>
                <w:szCs w:val="20"/>
                <w:lang w:val="sr-Cyrl-RS" w:eastAsia="sr-Latn-RS"/>
              </w:rPr>
            </w:pPr>
            <w:r w:rsidRPr="00EB441E">
              <w:rPr>
                <w:sz w:val="20"/>
                <w:szCs w:val="20"/>
                <w:lang w:val="sr-Cyrl-RS" w:eastAsia="sr-Latn-RS"/>
              </w:rPr>
              <w:t xml:space="preserve">-Председник комисије за израду завршног мастер рада: </w:t>
            </w:r>
          </w:p>
          <w:p w:rsidR="00014392" w:rsidRPr="00EB441E" w:rsidRDefault="00014392" w:rsidP="00014392">
            <w:pPr>
              <w:spacing w:after="200" w:line="276" w:lineRule="auto"/>
              <w:jc w:val="both"/>
              <w:rPr>
                <w:sz w:val="20"/>
                <w:szCs w:val="20"/>
                <w:lang w:val="sr-Cyrl-RS" w:eastAsia="sr-Latn-RS"/>
              </w:rPr>
            </w:pPr>
            <w:r w:rsidRPr="00EB441E">
              <w:rPr>
                <w:sz w:val="20"/>
                <w:szCs w:val="20"/>
                <w:lang w:val="sr-Cyrl-RS" w:eastAsia="sr-Latn-RS"/>
              </w:rPr>
              <w:t>Љубица Радовић</w:t>
            </w:r>
            <w:r w:rsidRPr="00EB441E">
              <w:rPr>
                <w:sz w:val="20"/>
                <w:szCs w:val="20"/>
                <w:lang w:val="sr-Latn-RS" w:eastAsia="sr-Latn-RS"/>
              </w:rPr>
              <w:t xml:space="preserve">, тема: </w:t>
            </w:r>
            <w:r w:rsidRPr="00EB441E">
              <w:rPr>
                <w:i/>
                <w:sz w:val="20"/>
                <w:szCs w:val="20"/>
                <w:lang w:val="sr-Latn-RS"/>
              </w:rPr>
              <w:t>Објектификација</w:t>
            </w:r>
            <w:r w:rsidRPr="00EB441E">
              <w:rPr>
                <w:i/>
                <w:sz w:val="20"/>
                <w:szCs w:val="20"/>
                <w:lang w:val="sr-Cyrl-RS"/>
              </w:rPr>
              <w:t xml:space="preserve"> </w:t>
            </w:r>
            <w:r w:rsidRPr="00EB441E">
              <w:rPr>
                <w:i/>
                <w:sz w:val="20"/>
                <w:szCs w:val="20"/>
                <w:lang w:val="sr-Latn-RS"/>
              </w:rPr>
              <w:t>нематеријалног</w:t>
            </w:r>
            <w:r w:rsidRPr="00EB441E">
              <w:rPr>
                <w:i/>
                <w:sz w:val="20"/>
                <w:szCs w:val="20"/>
                <w:lang w:val="sr-Cyrl-RS"/>
              </w:rPr>
              <w:t xml:space="preserve"> </w:t>
            </w:r>
            <w:r w:rsidRPr="00EB441E">
              <w:rPr>
                <w:i/>
                <w:sz w:val="20"/>
                <w:szCs w:val="20"/>
                <w:lang w:val="sr-Latn-RS"/>
              </w:rPr>
              <w:t>културног</w:t>
            </w:r>
            <w:r w:rsidRPr="00EB441E">
              <w:rPr>
                <w:i/>
                <w:sz w:val="20"/>
                <w:szCs w:val="20"/>
                <w:lang w:val="sr-Cyrl-RS"/>
              </w:rPr>
              <w:t xml:space="preserve"> </w:t>
            </w:r>
            <w:r w:rsidRPr="00EB441E">
              <w:rPr>
                <w:i/>
                <w:sz w:val="20"/>
                <w:szCs w:val="20"/>
                <w:lang w:val="sr-Latn-RS"/>
              </w:rPr>
              <w:t>насле</w:t>
            </w:r>
            <w:r w:rsidRPr="00EB441E">
              <w:rPr>
                <w:i/>
                <w:sz w:val="20"/>
                <w:szCs w:val="20"/>
                <w:lang w:val="sr-Cyrl-RS"/>
              </w:rPr>
              <w:t>ђ</w:t>
            </w:r>
            <w:r w:rsidRPr="00EB441E">
              <w:rPr>
                <w:i/>
                <w:sz w:val="20"/>
                <w:szCs w:val="20"/>
                <w:lang w:val="sr-Latn-RS"/>
              </w:rPr>
              <w:t>а</w:t>
            </w:r>
            <w:r w:rsidRPr="00EB441E">
              <w:rPr>
                <w:i/>
                <w:sz w:val="20"/>
                <w:szCs w:val="20"/>
                <w:lang w:val="sr-Cyrl-RS"/>
              </w:rPr>
              <w:t xml:space="preserve"> у</w:t>
            </w:r>
            <w:r w:rsidRPr="00EB441E">
              <w:rPr>
                <w:i/>
                <w:sz w:val="20"/>
                <w:szCs w:val="20"/>
                <w:lang w:val="sr-Latn-RS"/>
              </w:rPr>
              <w:t xml:space="preserve">  музејској</w:t>
            </w:r>
            <w:r w:rsidRPr="00EB441E">
              <w:rPr>
                <w:i/>
                <w:sz w:val="20"/>
                <w:szCs w:val="20"/>
                <w:lang w:val="sr-Cyrl-RS"/>
              </w:rPr>
              <w:t xml:space="preserve"> </w:t>
            </w:r>
            <w:r w:rsidRPr="00EB441E">
              <w:rPr>
                <w:i/>
                <w:sz w:val="20"/>
                <w:szCs w:val="20"/>
                <w:lang w:val="sr-Latn-RS"/>
              </w:rPr>
              <w:t>пракси</w:t>
            </w:r>
            <w:r w:rsidRPr="00EB441E">
              <w:rPr>
                <w:i/>
                <w:sz w:val="20"/>
                <w:szCs w:val="20"/>
                <w:lang w:val="sr-Cyrl-RS"/>
              </w:rPr>
              <w:t xml:space="preserve"> </w:t>
            </w:r>
            <w:r w:rsidRPr="00EB441E">
              <w:rPr>
                <w:i/>
                <w:sz w:val="20"/>
                <w:szCs w:val="20"/>
                <w:lang w:val="sr-Latn-RS"/>
              </w:rPr>
              <w:t>на</w:t>
            </w:r>
            <w:r w:rsidRPr="00EB441E">
              <w:rPr>
                <w:i/>
                <w:sz w:val="20"/>
                <w:szCs w:val="20"/>
                <w:lang w:val="sr-Cyrl-RS"/>
              </w:rPr>
              <w:t xml:space="preserve"> </w:t>
            </w:r>
            <w:r w:rsidRPr="00EB441E">
              <w:rPr>
                <w:i/>
                <w:sz w:val="20"/>
                <w:szCs w:val="20"/>
                <w:lang w:val="sr-Latn-RS"/>
              </w:rPr>
              <w:t>примјеру</w:t>
            </w:r>
            <w:r w:rsidRPr="00EB441E">
              <w:rPr>
                <w:i/>
                <w:sz w:val="20"/>
                <w:szCs w:val="20"/>
                <w:lang w:val="sr-Cyrl-RS"/>
              </w:rPr>
              <w:t xml:space="preserve"> </w:t>
            </w:r>
            <w:r w:rsidRPr="00EB441E">
              <w:rPr>
                <w:i/>
                <w:sz w:val="20"/>
                <w:szCs w:val="20"/>
                <w:lang w:val="sr-Latn-RS"/>
              </w:rPr>
              <w:t>Музеја</w:t>
            </w:r>
            <w:r w:rsidRPr="00EB441E">
              <w:rPr>
                <w:i/>
                <w:sz w:val="20"/>
                <w:szCs w:val="20"/>
                <w:lang w:val="sr-Cyrl-RS"/>
              </w:rPr>
              <w:t xml:space="preserve"> </w:t>
            </w:r>
            <w:r w:rsidRPr="00EB441E">
              <w:rPr>
                <w:i/>
                <w:sz w:val="20"/>
                <w:szCs w:val="20"/>
                <w:lang w:val="sr-Latn-RS"/>
              </w:rPr>
              <w:t>града</w:t>
            </w:r>
            <w:r w:rsidRPr="00EB441E">
              <w:rPr>
                <w:i/>
                <w:sz w:val="20"/>
                <w:szCs w:val="20"/>
                <w:lang w:val="sr-Cyrl-RS"/>
              </w:rPr>
              <w:t xml:space="preserve"> </w:t>
            </w:r>
            <w:r w:rsidRPr="00EB441E">
              <w:rPr>
                <w:i/>
                <w:sz w:val="20"/>
                <w:szCs w:val="20"/>
                <w:lang w:val="sr-Latn-RS"/>
              </w:rPr>
              <w:t>Будве</w:t>
            </w:r>
            <w:r w:rsidRPr="00EB441E">
              <w:rPr>
                <w:sz w:val="20"/>
                <w:szCs w:val="20"/>
                <w:lang w:val="sr-Cyrl-RS"/>
              </w:rPr>
              <w:t xml:space="preserve">, 2020. </w:t>
            </w:r>
          </w:p>
          <w:p w:rsidR="00014392" w:rsidRPr="00EB441E" w:rsidRDefault="00014392" w:rsidP="00014392">
            <w:pPr>
              <w:jc w:val="both"/>
              <w:rPr>
                <w:sz w:val="20"/>
                <w:szCs w:val="20"/>
                <w:lang w:val="sr-Cyrl-RS"/>
              </w:rPr>
            </w:pPr>
            <w:r w:rsidRPr="00EB441E">
              <w:rPr>
                <w:sz w:val="20"/>
                <w:szCs w:val="20"/>
              </w:rPr>
              <w:t>Јелена Ћуковић, тема: Културни идентитети између науке, политике и бирократије: Антрополошка анализа заштите нематеријалног културног наслеђа мањинског становништва у Унесковом систему у Републици Србији, на примеру АП Војводине (коментор при изради докторске дисертације, фебруар 2018-јун 2019)</w:t>
            </w:r>
          </w:p>
          <w:p w:rsidR="00014392" w:rsidRPr="00EB441E" w:rsidRDefault="00014392" w:rsidP="00753A3E">
            <w:pPr>
              <w:autoSpaceDE w:val="0"/>
              <w:autoSpaceDN w:val="0"/>
              <w:adjustRightInd w:val="0"/>
              <w:rPr>
                <w:sz w:val="20"/>
                <w:szCs w:val="20"/>
              </w:rPr>
            </w:pPr>
          </w:p>
          <w:p w:rsidR="00130E4B" w:rsidRPr="00EB441E" w:rsidRDefault="00130E4B" w:rsidP="00753A3E">
            <w:pPr>
              <w:autoSpaceDE w:val="0"/>
              <w:autoSpaceDN w:val="0"/>
              <w:adjustRightInd w:val="0"/>
              <w:rPr>
                <w:sz w:val="20"/>
                <w:szCs w:val="20"/>
              </w:rPr>
            </w:pPr>
            <w:r w:rsidRPr="00EB441E">
              <w:rPr>
                <w:sz w:val="20"/>
                <w:szCs w:val="20"/>
              </w:rPr>
              <w:t xml:space="preserve">4. </w:t>
            </w:r>
            <w:r w:rsidRPr="00EB441E">
              <w:rPr>
                <w:sz w:val="20"/>
                <w:szCs w:val="20"/>
                <w:u w:val="single"/>
              </w:rPr>
              <w:t>Руководилац или сарадник на домаћим и међународним научним пројектима.</w:t>
            </w:r>
          </w:p>
          <w:p w:rsidR="00014392" w:rsidRPr="00EB441E" w:rsidRDefault="00014392" w:rsidP="00014392">
            <w:pPr>
              <w:jc w:val="both"/>
              <w:rPr>
                <w:rFonts w:eastAsia="Calibri"/>
                <w:sz w:val="20"/>
                <w:szCs w:val="20"/>
                <w:lang w:val="sr-Cyrl-RS"/>
              </w:rPr>
            </w:pPr>
            <w:r w:rsidRPr="00EB441E">
              <w:rPr>
                <w:sz w:val="20"/>
                <w:szCs w:val="20"/>
                <w:lang w:val="sr-Cyrl-RS"/>
              </w:rPr>
              <w:t xml:space="preserve">-Руководилац пројекта са српске стране: 07/2024 -06/2026 </w:t>
            </w:r>
            <w:r w:rsidRPr="00EB441E">
              <w:rPr>
                <w:rFonts w:eastAsia="Calibri"/>
                <w:color w:val="000000"/>
                <w:sz w:val="20"/>
                <w:szCs w:val="20"/>
                <w:shd w:val="clear" w:color="auto" w:fill="FFFFFF"/>
                <w:lang w:val="sr-Cyrl-RS"/>
              </w:rPr>
              <w:t xml:space="preserve">Мигранти у невољи? </w:t>
            </w:r>
            <w:r w:rsidRPr="00EB441E">
              <w:rPr>
                <w:rFonts w:eastAsia="Calibri"/>
                <w:color w:val="000000"/>
                <w:sz w:val="20"/>
                <w:szCs w:val="20"/>
                <w:shd w:val="clear" w:color="auto" w:fill="FFFFFF"/>
              </w:rPr>
              <w:t>C</w:t>
            </w:r>
            <w:r w:rsidRPr="00EB441E">
              <w:rPr>
                <w:rFonts w:eastAsia="Calibri"/>
                <w:color w:val="000000"/>
                <w:sz w:val="20"/>
                <w:szCs w:val="20"/>
                <w:shd w:val="clear" w:color="auto" w:fill="FFFFFF"/>
                <w:lang w:val="sr-Cyrl-RS"/>
              </w:rPr>
              <w:t>оциокултурн</w:t>
            </w:r>
            <w:r w:rsidRPr="00EB441E">
              <w:rPr>
                <w:rFonts w:eastAsia="Calibri"/>
                <w:color w:val="000000"/>
                <w:sz w:val="20"/>
                <w:szCs w:val="20"/>
                <w:shd w:val="clear" w:color="auto" w:fill="FFFFFF"/>
              </w:rPr>
              <w:t>e</w:t>
            </w:r>
            <w:r w:rsidRPr="00EB441E">
              <w:rPr>
                <w:rFonts w:eastAsia="Calibri"/>
                <w:color w:val="000000"/>
                <w:sz w:val="20"/>
                <w:szCs w:val="20"/>
                <w:shd w:val="clear" w:color="auto" w:fill="FFFFFF"/>
                <w:lang w:val="sr-Cyrl-RS"/>
              </w:rPr>
              <w:t xml:space="preserve"> последице савремених криза на српске мигранте у Аустрији и повратнике у Србији</w:t>
            </w:r>
            <w:r w:rsidRPr="00EB441E">
              <w:rPr>
                <w:sz w:val="20"/>
                <w:szCs w:val="20"/>
                <w:lang w:val="sr-Cyrl-RS"/>
              </w:rPr>
              <w:t xml:space="preserve"> </w:t>
            </w:r>
            <w:r w:rsidRPr="00EB441E">
              <w:rPr>
                <w:rFonts w:eastAsia="Calibri"/>
                <w:sz w:val="20"/>
                <w:szCs w:val="20"/>
                <w:lang w:val="sr-Cyrl-RS"/>
              </w:rPr>
              <w:t xml:space="preserve"> [</w:t>
            </w:r>
            <w:r w:rsidRPr="00EB441E">
              <w:rPr>
                <w:rFonts w:eastAsia="Calibri"/>
                <w:sz w:val="20"/>
                <w:szCs w:val="20"/>
                <w:shd w:val="clear" w:color="auto" w:fill="FFFFFF"/>
                <w:lang w:val="sr-Cyrl-RS"/>
              </w:rPr>
              <w:t>337-00-216/2023-05/6</w:t>
            </w:r>
            <w:r w:rsidRPr="00EB441E">
              <w:rPr>
                <w:rFonts w:eastAsia="Calibri"/>
                <w:sz w:val="20"/>
                <w:szCs w:val="20"/>
                <w:lang w:val="sr-Cyrl-RS"/>
              </w:rPr>
              <w:t xml:space="preserve">] </w:t>
            </w:r>
          </w:p>
          <w:p w:rsidR="00014392" w:rsidRPr="00EB441E" w:rsidRDefault="00014392" w:rsidP="00014392">
            <w:pPr>
              <w:jc w:val="both"/>
              <w:rPr>
                <w:rFonts w:eastAsia="Calibri"/>
                <w:sz w:val="20"/>
                <w:szCs w:val="20"/>
                <w:lang w:val="sr-Cyrl-RS"/>
              </w:rPr>
            </w:pPr>
          </w:p>
          <w:p w:rsidR="00014392" w:rsidRPr="00EB441E" w:rsidRDefault="00014392" w:rsidP="00014392">
            <w:pPr>
              <w:autoSpaceDE w:val="0"/>
              <w:autoSpaceDN w:val="0"/>
              <w:adjustRightInd w:val="0"/>
              <w:rPr>
                <w:sz w:val="20"/>
                <w:szCs w:val="20"/>
              </w:rPr>
            </w:pPr>
            <w:r w:rsidRPr="00EB441E">
              <w:rPr>
                <w:rFonts w:eastAsia="Calibri"/>
                <w:sz w:val="20"/>
                <w:szCs w:val="20"/>
                <w:lang w:val="sr-Cyrl-RS"/>
              </w:rPr>
              <w:t xml:space="preserve">-Сарадник на пројекту: </w:t>
            </w:r>
            <w:r w:rsidRPr="00EB441E">
              <w:rPr>
                <w:sz w:val="20"/>
                <w:szCs w:val="20"/>
                <w:lang w:val="sr-Cyrl-RS"/>
              </w:rPr>
              <w:t>2017-</w:t>
            </w:r>
            <w:r w:rsidRPr="00EB441E">
              <w:rPr>
                <w:sz w:val="20"/>
                <w:szCs w:val="20"/>
                <w:lang w:val="sr-Latn-RS"/>
              </w:rPr>
              <w:t>2021</w:t>
            </w:r>
            <w:r w:rsidRPr="00EB441E">
              <w:rPr>
                <w:sz w:val="20"/>
                <w:szCs w:val="20"/>
                <w:lang w:val="sr-Cyrl-RS"/>
              </w:rPr>
              <w:t xml:space="preserve"> </w:t>
            </w:r>
            <w:r w:rsidRPr="00EB441E">
              <w:rPr>
                <w:i/>
                <w:sz w:val="20"/>
                <w:szCs w:val="20"/>
                <w:lang w:val="sr-Cyrl-RS"/>
              </w:rPr>
              <w:t>Антропологија Европске уније</w:t>
            </w:r>
            <w:r w:rsidRPr="00EB441E">
              <w:rPr>
                <w:sz w:val="20"/>
                <w:szCs w:val="20"/>
                <w:lang w:val="sr-Cyrl-RS"/>
              </w:rPr>
              <w:t xml:space="preserve"> – Еразмус+ програм – Жан Моне модул  </w:t>
            </w:r>
          </w:p>
          <w:p w:rsidR="00130E4B" w:rsidRPr="00EB441E" w:rsidRDefault="00130E4B" w:rsidP="00753A3E">
            <w:pPr>
              <w:pStyle w:val="Header"/>
              <w:tabs>
                <w:tab w:val="left" w:pos="0"/>
              </w:tabs>
              <w:jc w:val="left"/>
              <w:rPr>
                <w:rFonts w:ascii="Times New Roman" w:hAnsi="Times New Roman"/>
                <w:snapToGrid w:val="0"/>
                <w:sz w:val="20"/>
              </w:rPr>
            </w:pPr>
          </w:p>
        </w:tc>
      </w:tr>
      <w:tr w:rsidR="00130E4B" w:rsidRPr="00EB441E" w:rsidTr="00753A3E">
        <w:tc>
          <w:tcPr>
            <w:tcW w:w="2898"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pStyle w:val="Header"/>
              <w:tabs>
                <w:tab w:val="left" w:pos="0"/>
              </w:tabs>
              <w:jc w:val="left"/>
              <w:rPr>
                <w:rFonts w:ascii="Times New Roman" w:hAnsi="Times New Roman"/>
                <w:snapToGrid w:val="0"/>
                <w:sz w:val="20"/>
              </w:rPr>
            </w:pPr>
            <w:r w:rsidRPr="00EB441E">
              <w:rPr>
                <w:rFonts w:ascii="Times New Roman" w:hAnsi="Times New Roman"/>
                <w:sz w:val="20"/>
              </w:rPr>
              <w:lastRenderedPageBreak/>
              <w:t>2. Допринос академској и широј заједници</w:t>
            </w:r>
          </w:p>
        </w:tc>
        <w:tc>
          <w:tcPr>
            <w:tcW w:w="6389"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autoSpaceDE w:val="0"/>
              <w:autoSpaceDN w:val="0"/>
              <w:adjustRightInd w:val="0"/>
              <w:rPr>
                <w:sz w:val="20"/>
                <w:szCs w:val="20"/>
              </w:rPr>
            </w:pPr>
            <w:r w:rsidRPr="00EB441E">
              <w:rPr>
                <w:sz w:val="20"/>
                <w:szCs w:val="20"/>
              </w:rPr>
              <w:t>1. Чланство у страним или домаћим академијама наука, чланство у</w:t>
            </w:r>
          </w:p>
          <w:p w:rsidR="00130E4B" w:rsidRPr="00EB441E" w:rsidRDefault="00130E4B" w:rsidP="00753A3E">
            <w:pPr>
              <w:autoSpaceDE w:val="0"/>
              <w:autoSpaceDN w:val="0"/>
              <w:adjustRightInd w:val="0"/>
              <w:rPr>
                <w:sz w:val="20"/>
                <w:szCs w:val="20"/>
              </w:rPr>
            </w:pPr>
            <w:proofErr w:type="gramStart"/>
            <w:r w:rsidRPr="00EB441E">
              <w:rPr>
                <w:sz w:val="20"/>
                <w:szCs w:val="20"/>
              </w:rPr>
              <w:t>стручним</w:t>
            </w:r>
            <w:proofErr w:type="gramEnd"/>
            <w:r w:rsidRPr="00EB441E">
              <w:rPr>
                <w:sz w:val="20"/>
                <w:szCs w:val="20"/>
              </w:rPr>
              <w:t xml:space="preserve"> или научним асоцијацијама у које се члан бира.</w:t>
            </w:r>
          </w:p>
          <w:p w:rsidR="00130E4B" w:rsidRPr="00EB441E" w:rsidRDefault="00130E4B" w:rsidP="00753A3E">
            <w:pPr>
              <w:autoSpaceDE w:val="0"/>
              <w:autoSpaceDN w:val="0"/>
              <w:adjustRightInd w:val="0"/>
              <w:rPr>
                <w:sz w:val="20"/>
                <w:szCs w:val="20"/>
                <w:u w:val="single"/>
              </w:rPr>
            </w:pPr>
            <w:r w:rsidRPr="00EB441E">
              <w:rPr>
                <w:sz w:val="20"/>
                <w:szCs w:val="20"/>
              </w:rPr>
              <w:t xml:space="preserve">2. </w:t>
            </w:r>
            <w:r w:rsidRPr="00EB441E">
              <w:rPr>
                <w:sz w:val="20"/>
                <w:szCs w:val="20"/>
                <w:u w:val="single"/>
              </w:rPr>
              <w:t>Председник или члан органа управљања, стручног органа или</w:t>
            </w:r>
          </w:p>
          <w:p w:rsidR="00130E4B" w:rsidRPr="00EB441E" w:rsidRDefault="00130E4B" w:rsidP="00753A3E">
            <w:pPr>
              <w:autoSpaceDE w:val="0"/>
              <w:autoSpaceDN w:val="0"/>
              <w:adjustRightInd w:val="0"/>
              <w:rPr>
                <w:sz w:val="20"/>
                <w:szCs w:val="20"/>
                <w:u w:val="single"/>
              </w:rPr>
            </w:pPr>
            <w:proofErr w:type="gramStart"/>
            <w:r w:rsidRPr="00EB441E">
              <w:rPr>
                <w:sz w:val="20"/>
                <w:szCs w:val="20"/>
                <w:u w:val="single"/>
              </w:rPr>
              <w:t>комисија</w:t>
            </w:r>
            <w:proofErr w:type="gramEnd"/>
            <w:r w:rsidRPr="00EB441E">
              <w:rPr>
                <w:sz w:val="20"/>
                <w:szCs w:val="20"/>
                <w:u w:val="single"/>
              </w:rPr>
              <w:t xml:space="preserve"> на факултету или универзитету у земљи или иностранству.</w:t>
            </w:r>
          </w:p>
          <w:p w:rsidR="00014392" w:rsidRPr="00EB441E" w:rsidRDefault="00014392" w:rsidP="00014392">
            <w:pPr>
              <w:tabs>
                <w:tab w:val="left" w:pos="709"/>
              </w:tabs>
              <w:jc w:val="both"/>
              <w:rPr>
                <w:sz w:val="20"/>
                <w:szCs w:val="20"/>
                <w:shd w:val="clear" w:color="auto" w:fill="FFFFFF"/>
                <w:lang w:val="sr-Cyrl-RS" w:eastAsia="sr-Latn-CS"/>
              </w:rPr>
            </w:pPr>
            <w:r w:rsidRPr="00EB441E">
              <w:rPr>
                <w:sz w:val="20"/>
                <w:szCs w:val="20"/>
                <w:shd w:val="clear" w:color="auto" w:fill="FFFFFF"/>
                <w:lang w:val="sr-Cyrl-RS" w:eastAsia="sr-Latn-CS"/>
              </w:rPr>
              <w:t>-Члан Комисије за упис на докторске студије етнологије и антропологије (од 2024)</w:t>
            </w:r>
          </w:p>
          <w:p w:rsidR="00014392" w:rsidRPr="00EB441E" w:rsidRDefault="00014392" w:rsidP="00014392">
            <w:pPr>
              <w:spacing w:after="200" w:line="276" w:lineRule="auto"/>
              <w:jc w:val="both"/>
              <w:rPr>
                <w:rFonts w:eastAsia="Calibri"/>
                <w:sz w:val="20"/>
                <w:szCs w:val="20"/>
                <w:shd w:val="clear" w:color="auto" w:fill="FFFFFF"/>
                <w:lang w:val="sr-Cyrl-RS"/>
              </w:rPr>
            </w:pPr>
            <w:r w:rsidRPr="00EB441E">
              <w:rPr>
                <w:rFonts w:eastAsia="Calibri"/>
                <w:sz w:val="20"/>
                <w:szCs w:val="20"/>
                <w:shd w:val="clear" w:color="auto" w:fill="FFFFFF"/>
                <w:lang w:val="sr-Cyrl-RS"/>
              </w:rPr>
              <w:t>-Члан Комисије за доделу Награде Одељења за етнологију и антропологију Филозофског факултета у Београду за најбољи студентски завршни рад (дипломски и мастер) у ак.2023/24</w:t>
            </w:r>
          </w:p>
          <w:p w:rsidR="00014392" w:rsidRPr="00EB441E" w:rsidRDefault="00014392" w:rsidP="00014392">
            <w:pPr>
              <w:spacing w:after="200" w:line="276" w:lineRule="auto"/>
              <w:jc w:val="both"/>
              <w:rPr>
                <w:rFonts w:eastAsia="Calibri"/>
                <w:sz w:val="20"/>
                <w:szCs w:val="20"/>
                <w:shd w:val="clear" w:color="auto" w:fill="FFFFFF"/>
                <w:lang w:val="sr-Cyrl-RS"/>
              </w:rPr>
            </w:pPr>
            <w:r w:rsidRPr="00EB441E">
              <w:rPr>
                <w:rFonts w:eastAsia="Calibri"/>
                <w:sz w:val="20"/>
                <w:szCs w:val="20"/>
                <w:shd w:val="clear" w:color="auto" w:fill="FFFFFF"/>
                <w:lang w:val="sr-Cyrl-RS"/>
              </w:rPr>
              <w:t>-Спољни члан Комисије за избор др Весне Трифуновић у звање виши научни сарадник (2024)</w:t>
            </w:r>
          </w:p>
          <w:p w:rsidR="00014392" w:rsidRPr="00EB441E" w:rsidRDefault="00014392" w:rsidP="00014392">
            <w:pPr>
              <w:jc w:val="both"/>
              <w:rPr>
                <w:rFonts w:eastAsia="Calibri"/>
                <w:sz w:val="20"/>
                <w:szCs w:val="20"/>
                <w:shd w:val="clear" w:color="auto" w:fill="FFFFFF"/>
              </w:rPr>
            </w:pPr>
            <w:r w:rsidRPr="00EB441E">
              <w:rPr>
                <w:rFonts w:eastAsia="Calibri"/>
                <w:sz w:val="20"/>
                <w:szCs w:val="20"/>
                <w:shd w:val="clear" w:color="auto" w:fill="FFFFFF"/>
                <w:lang w:val="sr-Cyrl-RS"/>
              </w:rPr>
              <w:t>-</w:t>
            </w:r>
            <w:r w:rsidRPr="00EB441E">
              <w:rPr>
                <w:rFonts w:eastAsia="Calibri"/>
                <w:sz w:val="20"/>
                <w:szCs w:val="20"/>
                <w:lang w:val="sr-Cyrl-RS"/>
              </w:rPr>
              <w:t xml:space="preserve"> Члан </w:t>
            </w:r>
            <w:r w:rsidRPr="00EB441E">
              <w:rPr>
                <w:rFonts w:eastAsia="Calibri"/>
                <w:sz w:val="20"/>
                <w:szCs w:val="20"/>
                <w:lang w:val="sr-Cyrl-CS"/>
              </w:rPr>
              <w:t>Комисиј</w:t>
            </w:r>
            <w:r w:rsidRPr="00EB441E">
              <w:rPr>
                <w:rFonts w:eastAsia="Calibri"/>
                <w:sz w:val="20"/>
                <w:szCs w:val="20"/>
                <w:lang w:val="sr-Latn-RS"/>
              </w:rPr>
              <w:t>e</w:t>
            </w:r>
            <w:r w:rsidRPr="00EB441E">
              <w:rPr>
                <w:rFonts w:eastAsia="Calibri"/>
                <w:sz w:val="20"/>
                <w:szCs w:val="20"/>
                <w:lang w:val="sr-Cyrl-CS"/>
              </w:rPr>
              <w:t xml:space="preserve"> за оцену научне заснованости </w:t>
            </w:r>
            <w:r w:rsidRPr="00EB441E">
              <w:rPr>
                <w:rFonts w:eastAsia="Calibri"/>
                <w:sz w:val="20"/>
                <w:szCs w:val="20"/>
                <w:lang w:val="sr-Latn-RS"/>
              </w:rPr>
              <w:t xml:space="preserve"> </w:t>
            </w:r>
            <w:r w:rsidRPr="00EB441E">
              <w:rPr>
                <w:rFonts w:eastAsia="Calibri"/>
                <w:sz w:val="20"/>
                <w:szCs w:val="20"/>
                <w:lang w:val="sr-Cyrl-CS"/>
              </w:rPr>
              <w:t>теме докторске дисертације</w:t>
            </w:r>
            <w:r w:rsidRPr="00EB441E">
              <w:rPr>
                <w:rFonts w:eastAsia="Calibri"/>
                <w:sz w:val="20"/>
                <w:szCs w:val="20"/>
                <w:lang w:val="sr-Cyrl-RS"/>
              </w:rPr>
              <w:t xml:space="preserve"> </w:t>
            </w:r>
            <w:r w:rsidRPr="00EB441E">
              <w:rPr>
                <w:rFonts w:eastAsia="Calibri"/>
                <w:sz w:val="20"/>
                <w:szCs w:val="20"/>
                <w:shd w:val="clear" w:color="auto" w:fill="FFFFFF"/>
                <w:lang w:val="sr-Cyrl-RS"/>
              </w:rPr>
              <w:t>(кандидат: Лазар Бараћ</w:t>
            </w:r>
            <w:r w:rsidRPr="00EB441E">
              <w:rPr>
                <w:rFonts w:eastAsia="Calibri"/>
                <w:sz w:val="20"/>
                <w:szCs w:val="20"/>
                <w:shd w:val="clear" w:color="auto" w:fill="FFFFFF"/>
                <w:lang w:val="sr-Latn-RS"/>
              </w:rPr>
              <w:t xml:space="preserve">, </w:t>
            </w:r>
            <w:r w:rsidRPr="00EB441E">
              <w:rPr>
                <w:rFonts w:eastAsia="Calibri"/>
                <w:sz w:val="20"/>
                <w:szCs w:val="20"/>
                <w:shd w:val="clear" w:color="auto" w:fill="FFFFFF"/>
                <w:lang w:val="sr-Cyrl-RS"/>
              </w:rPr>
              <w:t>„</w:t>
            </w:r>
            <w:r w:rsidRPr="00EB441E">
              <w:rPr>
                <w:bCs/>
                <w:sz w:val="20"/>
                <w:szCs w:val="20"/>
                <w:lang w:val="sr-Cyrl-RS"/>
              </w:rPr>
              <w:t>Маскулинитет између родне конструкције и животног искуства миграната на примеру српске дијаспоралне заједнице у Шведској“</w:t>
            </w:r>
            <w:r w:rsidRPr="00EB441E">
              <w:rPr>
                <w:rFonts w:eastAsia="Calibri"/>
                <w:i/>
                <w:sz w:val="20"/>
                <w:szCs w:val="20"/>
                <w:shd w:val="clear" w:color="auto" w:fill="FFFFFF"/>
                <w:lang w:val="sr-Cyrl-RS"/>
              </w:rPr>
              <w:t>,</w:t>
            </w:r>
            <w:r w:rsidRPr="00EB441E">
              <w:rPr>
                <w:rFonts w:eastAsia="Calibri"/>
                <w:sz w:val="20"/>
                <w:szCs w:val="20"/>
                <w:shd w:val="clear" w:color="auto" w:fill="FFFFFF"/>
                <w:lang w:val="sr-Cyrl-RS"/>
              </w:rPr>
              <w:t xml:space="preserve"> 27.06.2025.)</w:t>
            </w:r>
          </w:p>
          <w:p w:rsidR="00014392" w:rsidRPr="00EB441E" w:rsidRDefault="00014392" w:rsidP="00014392">
            <w:pPr>
              <w:spacing w:after="200" w:line="276" w:lineRule="auto"/>
              <w:jc w:val="both"/>
              <w:rPr>
                <w:color w:val="000000"/>
                <w:sz w:val="20"/>
                <w:szCs w:val="20"/>
                <w:shd w:val="clear" w:color="auto" w:fill="FFFFFF"/>
                <w:lang w:val="sr-Cyrl-RS"/>
              </w:rPr>
            </w:pPr>
            <w:r w:rsidRPr="00EB441E">
              <w:rPr>
                <w:rFonts w:eastAsia="Calibri"/>
                <w:sz w:val="20"/>
                <w:szCs w:val="20"/>
                <w:shd w:val="clear" w:color="auto" w:fill="FFFFFF"/>
                <w:lang w:val="sr-Cyrl-RS"/>
              </w:rPr>
              <w:t>-</w:t>
            </w:r>
            <w:r w:rsidRPr="00EB441E">
              <w:rPr>
                <w:color w:val="000000"/>
                <w:sz w:val="20"/>
                <w:szCs w:val="20"/>
                <w:lang w:val="sr-Cyrl-RS"/>
              </w:rPr>
              <w:t xml:space="preserve"> Председник </w:t>
            </w:r>
            <w:r w:rsidRPr="00EB441E">
              <w:rPr>
                <w:color w:val="000000"/>
                <w:sz w:val="20"/>
                <w:szCs w:val="20"/>
                <w:lang w:val="sr-Cyrl-CS"/>
              </w:rPr>
              <w:t>Комисиј</w:t>
            </w:r>
            <w:r w:rsidRPr="00EB441E">
              <w:rPr>
                <w:color w:val="000000"/>
                <w:sz w:val="20"/>
                <w:szCs w:val="20"/>
                <w:lang w:val="sr-Latn-RS"/>
              </w:rPr>
              <w:t>e</w:t>
            </w:r>
            <w:r w:rsidRPr="00EB441E">
              <w:rPr>
                <w:color w:val="000000"/>
                <w:sz w:val="20"/>
                <w:szCs w:val="20"/>
                <w:lang w:val="sr-Cyrl-CS"/>
              </w:rPr>
              <w:t xml:space="preserve"> за оцену научне заснованости </w:t>
            </w:r>
            <w:r w:rsidRPr="00EB441E">
              <w:rPr>
                <w:color w:val="000000"/>
                <w:sz w:val="20"/>
                <w:szCs w:val="20"/>
                <w:lang w:val="sr-Latn-RS"/>
              </w:rPr>
              <w:t xml:space="preserve"> </w:t>
            </w:r>
            <w:r w:rsidRPr="00EB441E">
              <w:rPr>
                <w:color w:val="000000"/>
                <w:sz w:val="20"/>
                <w:szCs w:val="20"/>
                <w:lang w:val="sr-Cyrl-CS"/>
              </w:rPr>
              <w:t>теме докторске дисертације</w:t>
            </w:r>
            <w:r w:rsidRPr="00EB441E">
              <w:rPr>
                <w:color w:val="000000"/>
                <w:sz w:val="20"/>
                <w:szCs w:val="20"/>
                <w:lang w:val="sr-Cyrl-RS"/>
              </w:rPr>
              <w:t xml:space="preserve"> </w:t>
            </w:r>
            <w:r w:rsidRPr="00EB441E">
              <w:rPr>
                <w:color w:val="000000"/>
                <w:sz w:val="20"/>
                <w:szCs w:val="20"/>
                <w:shd w:val="clear" w:color="auto" w:fill="FFFFFF"/>
                <w:lang w:val="sr-Cyrl-RS"/>
              </w:rPr>
              <w:t xml:space="preserve">(кандидат: </w:t>
            </w:r>
            <w:r w:rsidRPr="00EB441E">
              <w:rPr>
                <w:color w:val="000000"/>
                <w:sz w:val="20"/>
                <w:szCs w:val="20"/>
                <w:shd w:val="clear" w:color="auto" w:fill="FFFFFF"/>
                <w:lang w:val="sr-Latn-RS"/>
              </w:rPr>
              <w:t xml:space="preserve">Кринка Баковић, </w:t>
            </w:r>
            <w:r w:rsidRPr="00EB441E">
              <w:rPr>
                <w:color w:val="000000"/>
                <w:sz w:val="20"/>
                <w:szCs w:val="20"/>
                <w:shd w:val="clear" w:color="auto" w:fill="FFFFFF"/>
                <w:lang w:val="sr-Cyrl-RS"/>
              </w:rPr>
              <w:t>„</w:t>
            </w:r>
            <w:r w:rsidRPr="00EB441E">
              <w:rPr>
                <w:color w:val="000000"/>
                <w:sz w:val="20"/>
                <w:szCs w:val="20"/>
                <w:shd w:val="clear" w:color="auto" w:fill="FFFFFF"/>
                <w:lang w:val="sr-Latn-RS"/>
              </w:rPr>
              <w:t>Просторно (ис)казивање и визуелно мапирање: антрополошка анализа искуства</w:t>
            </w:r>
            <w:r w:rsidRPr="00EB441E">
              <w:rPr>
                <w:color w:val="000000"/>
                <w:sz w:val="20"/>
                <w:szCs w:val="20"/>
                <w:lang w:val="sr-Latn-RS"/>
              </w:rPr>
              <w:t xml:space="preserve"> </w:t>
            </w:r>
            <w:r w:rsidRPr="00EB441E">
              <w:rPr>
                <w:color w:val="000000"/>
                <w:sz w:val="20"/>
                <w:szCs w:val="20"/>
                <w:shd w:val="clear" w:color="auto" w:fill="FFFFFF"/>
                <w:lang w:val="sr-Latn-RS"/>
              </w:rPr>
              <w:t>играња видео-игара међу играчима у Републици Србији - пример дигиталне игре</w:t>
            </w:r>
            <w:r w:rsidRPr="00EB441E">
              <w:rPr>
                <w:color w:val="000000"/>
                <w:sz w:val="20"/>
                <w:szCs w:val="20"/>
                <w:lang w:val="sr-Cyrl-RS"/>
              </w:rPr>
              <w:t xml:space="preserve"> </w:t>
            </w:r>
            <w:r w:rsidRPr="00EB441E">
              <w:rPr>
                <w:color w:val="000000"/>
                <w:sz w:val="20"/>
                <w:szCs w:val="20"/>
                <w:shd w:val="clear" w:color="auto" w:fill="FFFFFF"/>
                <w:lang w:val="sr-Latn-RS"/>
              </w:rPr>
              <w:t xml:space="preserve">улога </w:t>
            </w:r>
            <w:r w:rsidRPr="00EB441E">
              <w:rPr>
                <w:i/>
                <w:color w:val="000000"/>
                <w:sz w:val="20"/>
                <w:szCs w:val="20"/>
                <w:shd w:val="clear" w:color="auto" w:fill="FFFFFF"/>
                <w:lang w:val="sr-Latn-RS"/>
              </w:rPr>
              <w:t>Вештац 3: Дивље хајк</w:t>
            </w:r>
            <w:r w:rsidRPr="00EB441E">
              <w:rPr>
                <w:i/>
                <w:color w:val="000000"/>
                <w:sz w:val="20"/>
                <w:szCs w:val="20"/>
                <w:shd w:val="clear" w:color="auto" w:fill="FFFFFF"/>
                <w:lang w:val="sr-Cyrl-RS"/>
              </w:rPr>
              <w:t xml:space="preserve">е, </w:t>
            </w:r>
            <w:r w:rsidRPr="00EB441E">
              <w:rPr>
                <w:color w:val="000000"/>
                <w:sz w:val="20"/>
                <w:szCs w:val="20"/>
                <w:shd w:val="clear" w:color="auto" w:fill="FFFFFF"/>
                <w:lang w:val="sr-Cyrl-RS"/>
              </w:rPr>
              <w:t>15.7.2024.)</w:t>
            </w:r>
          </w:p>
          <w:p w:rsidR="00014392" w:rsidRPr="00EB441E" w:rsidRDefault="00014392" w:rsidP="00014392">
            <w:pPr>
              <w:jc w:val="both"/>
              <w:rPr>
                <w:rFonts w:eastAsia="Calibri"/>
                <w:color w:val="000000"/>
                <w:sz w:val="20"/>
                <w:szCs w:val="20"/>
                <w:lang w:val="sr-Cyrl-RS"/>
              </w:rPr>
            </w:pPr>
            <w:r w:rsidRPr="00EB441E">
              <w:rPr>
                <w:color w:val="000000"/>
                <w:sz w:val="20"/>
                <w:szCs w:val="20"/>
                <w:shd w:val="clear" w:color="auto" w:fill="FFFFFF"/>
                <w:lang w:val="sr-Cyrl-RS"/>
              </w:rPr>
              <w:t>-</w:t>
            </w:r>
            <w:r w:rsidRPr="00EB441E">
              <w:rPr>
                <w:rFonts w:eastAsia="Calibri"/>
                <w:color w:val="000000"/>
                <w:sz w:val="20"/>
                <w:szCs w:val="20"/>
                <w:lang w:val="sr-Cyrl-RS"/>
              </w:rPr>
              <w:t xml:space="preserve">Члан </w:t>
            </w:r>
            <w:r w:rsidRPr="00EB441E">
              <w:rPr>
                <w:rFonts w:eastAsia="Calibri"/>
                <w:color w:val="000000"/>
                <w:sz w:val="20"/>
                <w:szCs w:val="20"/>
                <w:lang w:val="sr-Cyrl-CS"/>
              </w:rPr>
              <w:t>Комисиј</w:t>
            </w:r>
            <w:r w:rsidRPr="00EB441E">
              <w:rPr>
                <w:rFonts w:eastAsia="Calibri"/>
                <w:color w:val="000000"/>
                <w:sz w:val="20"/>
                <w:szCs w:val="20"/>
                <w:lang w:val="sr-Latn-RS"/>
              </w:rPr>
              <w:t>e</w:t>
            </w:r>
            <w:r w:rsidRPr="00EB441E">
              <w:rPr>
                <w:rFonts w:eastAsia="Calibri"/>
                <w:color w:val="000000"/>
                <w:sz w:val="20"/>
                <w:szCs w:val="20"/>
                <w:lang w:val="sr-Cyrl-CS"/>
              </w:rPr>
              <w:t xml:space="preserve"> за оцену научне заснованости </w:t>
            </w:r>
            <w:r w:rsidRPr="00EB441E">
              <w:rPr>
                <w:rFonts w:eastAsia="Calibri"/>
                <w:color w:val="000000"/>
                <w:sz w:val="20"/>
                <w:szCs w:val="20"/>
                <w:lang w:val="sr-Latn-RS"/>
              </w:rPr>
              <w:t xml:space="preserve"> </w:t>
            </w:r>
            <w:r w:rsidRPr="00EB441E">
              <w:rPr>
                <w:rFonts w:eastAsia="Calibri"/>
                <w:color w:val="000000"/>
                <w:sz w:val="20"/>
                <w:szCs w:val="20"/>
                <w:lang w:val="sr-Cyrl-CS"/>
              </w:rPr>
              <w:t>теме докторске дисертације</w:t>
            </w:r>
            <w:r w:rsidRPr="00EB441E">
              <w:rPr>
                <w:rFonts w:eastAsia="Calibri"/>
                <w:color w:val="000000"/>
                <w:sz w:val="20"/>
                <w:szCs w:val="20"/>
                <w:lang w:val="sr-Cyrl-RS"/>
              </w:rPr>
              <w:t xml:space="preserve"> (кандидат: Ана Оташевић  „</w:t>
            </w:r>
            <w:r w:rsidRPr="00EB441E">
              <w:rPr>
                <w:rFonts w:eastAsia="Calibri"/>
                <w:i/>
                <w:sz w:val="20"/>
                <w:szCs w:val="20"/>
                <w:lang w:val="sr-Cyrl-RS"/>
              </w:rPr>
              <w:t xml:space="preserve">Омладински покрет Отпор у </w:t>
            </w:r>
            <w:r w:rsidRPr="00EB441E">
              <w:rPr>
                <w:rFonts w:eastAsia="Calibri"/>
                <w:i/>
                <w:sz w:val="20"/>
                <w:szCs w:val="20"/>
                <w:lang w:val="sr-Cyrl-RS"/>
              </w:rPr>
              <w:lastRenderedPageBreak/>
              <w:t xml:space="preserve">Србији (1998-2004): између националног и транснационалног“ </w:t>
            </w:r>
            <w:r w:rsidRPr="00EB441E">
              <w:rPr>
                <w:rFonts w:eastAsia="Calibri"/>
                <w:color w:val="000000"/>
                <w:sz w:val="20"/>
                <w:szCs w:val="20"/>
                <w:lang w:val="sr-Cyrl-RS"/>
              </w:rPr>
              <w:t>(22.9.2023) )</w:t>
            </w:r>
          </w:p>
          <w:p w:rsidR="00014392" w:rsidRPr="00EB441E" w:rsidRDefault="00014392" w:rsidP="00014392">
            <w:pPr>
              <w:jc w:val="both"/>
              <w:rPr>
                <w:sz w:val="20"/>
                <w:szCs w:val="20"/>
                <w:lang w:val="sr-Cyrl-CS" w:eastAsia="sr-Latn-CS"/>
              </w:rPr>
            </w:pPr>
            <w:r w:rsidRPr="00EB441E">
              <w:rPr>
                <w:sz w:val="20"/>
                <w:szCs w:val="20"/>
                <w:lang w:val="sr-Cyrl-CS" w:eastAsia="sr-Latn-CS"/>
              </w:rPr>
              <w:t>-Председник Научног већа Центра за визуелну антропологију при Одељењу за етнологију и антропологију (од 2018)</w:t>
            </w:r>
          </w:p>
          <w:p w:rsidR="00014392" w:rsidRPr="00EB441E" w:rsidRDefault="00014392" w:rsidP="00753A3E">
            <w:pPr>
              <w:autoSpaceDE w:val="0"/>
              <w:autoSpaceDN w:val="0"/>
              <w:adjustRightInd w:val="0"/>
              <w:rPr>
                <w:sz w:val="20"/>
                <w:szCs w:val="20"/>
              </w:rPr>
            </w:pPr>
          </w:p>
          <w:p w:rsidR="00130E4B" w:rsidRPr="00EB441E" w:rsidRDefault="00130E4B" w:rsidP="00753A3E">
            <w:pPr>
              <w:autoSpaceDE w:val="0"/>
              <w:autoSpaceDN w:val="0"/>
              <w:adjustRightInd w:val="0"/>
              <w:rPr>
                <w:sz w:val="20"/>
                <w:szCs w:val="20"/>
              </w:rPr>
            </w:pPr>
            <w:r w:rsidRPr="00EB441E">
              <w:rPr>
                <w:sz w:val="20"/>
                <w:szCs w:val="20"/>
              </w:rPr>
              <w:t>3. Члан националног савета, стручног, законодавног или другог органа и комисије министарстава.</w:t>
            </w:r>
          </w:p>
          <w:p w:rsidR="00130E4B" w:rsidRPr="00EB441E" w:rsidRDefault="00130E4B" w:rsidP="00753A3E">
            <w:pPr>
              <w:autoSpaceDE w:val="0"/>
              <w:autoSpaceDN w:val="0"/>
              <w:adjustRightInd w:val="0"/>
              <w:rPr>
                <w:sz w:val="20"/>
                <w:szCs w:val="20"/>
              </w:rPr>
            </w:pPr>
            <w:r w:rsidRPr="00EB441E">
              <w:rPr>
                <w:sz w:val="20"/>
                <w:szCs w:val="20"/>
              </w:rPr>
              <w:t>4. Учешће у наставним активностима ван студијских програма (перманентно образовање, курсеви у организацији</w:t>
            </w:r>
          </w:p>
          <w:p w:rsidR="00130E4B" w:rsidRPr="00EB441E" w:rsidRDefault="00130E4B" w:rsidP="00753A3E">
            <w:pPr>
              <w:autoSpaceDE w:val="0"/>
              <w:autoSpaceDN w:val="0"/>
              <w:adjustRightInd w:val="0"/>
              <w:rPr>
                <w:sz w:val="20"/>
                <w:szCs w:val="20"/>
              </w:rPr>
            </w:pPr>
            <w:r w:rsidRPr="00EB441E">
              <w:rPr>
                <w:sz w:val="20"/>
                <w:szCs w:val="20"/>
              </w:rPr>
              <w:t>професионалних удружења и институција, програми едукације</w:t>
            </w:r>
          </w:p>
          <w:p w:rsidR="00130E4B" w:rsidRPr="00EB441E" w:rsidRDefault="00130E4B" w:rsidP="00753A3E">
            <w:pPr>
              <w:autoSpaceDE w:val="0"/>
              <w:autoSpaceDN w:val="0"/>
              <w:adjustRightInd w:val="0"/>
              <w:rPr>
                <w:sz w:val="20"/>
                <w:szCs w:val="20"/>
              </w:rPr>
            </w:pPr>
            <w:proofErr w:type="gramStart"/>
            <w:r w:rsidRPr="00EB441E">
              <w:rPr>
                <w:sz w:val="20"/>
                <w:szCs w:val="20"/>
              </w:rPr>
              <w:t>наставника</w:t>
            </w:r>
            <w:proofErr w:type="gramEnd"/>
            <w:r w:rsidRPr="00EB441E">
              <w:rPr>
                <w:sz w:val="20"/>
                <w:szCs w:val="20"/>
              </w:rPr>
              <w:t>) или у активностима популаризације науке.</w:t>
            </w:r>
          </w:p>
          <w:p w:rsidR="00130E4B" w:rsidRPr="00EB441E" w:rsidRDefault="00130E4B" w:rsidP="00753A3E">
            <w:pPr>
              <w:tabs>
                <w:tab w:val="left" w:pos="720"/>
              </w:tabs>
              <w:autoSpaceDE w:val="0"/>
              <w:autoSpaceDN w:val="0"/>
              <w:adjustRightInd w:val="0"/>
              <w:rPr>
                <w:sz w:val="20"/>
                <w:szCs w:val="20"/>
              </w:rPr>
            </w:pPr>
            <w:r w:rsidRPr="00EB441E">
              <w:rPr>
                <w:sz w:val="20"/>
                <w:szCs w:val="20"/>
              </w:rPr>
              <w:t>5</w:t>
            </w:r>
            <w:r w:rsidRPr="00EB441E">
              <w:rPr>
                <w:sz w:val="20"/>
                <w:szCs w:val="20"/>
                <w:u w:val="single"/>
              </w:rPr>
              <w:t>. Домаће или међународне награде и признања у развоју образовања или науке</w:t>
            </w:r>
            <w:r w:rsidRPr="00EB441E">
              <w:rPr>
                <w:sz w:val="20"/>
                <w:szCs w:val="20"/>
              </w:rPr>
              <w:t>.</w:t>
            </w:r>
          </w:p>
          <w:p w:rsidR="00014392" w:rsidRPr="00EB441E" w:rsidRDefault="00014392" w:rsidP="00753A3E">
            <w:pPr>
              <w:tabs>
                <w:tab w:val="left" w:pos="720"/>
              </w:tabs>
              <w:autoSpaceDE w:val="0"/>
              <w:autoSpaceDN w:val="0"/>
              <w:adjustRightInd w:val="0"/>
              <w:rPr>
                <w:sz w:val="20"/>
                <w:szCs w:val="20"/>
              </w:rPr>
            </w:pPr>
            <w:r w:rsidRPr="00EB441E">
              <w:rPr>
                <w:sz w:val="20"/>
                <w:szCs w:val="20"/>
                <w:shd w:val="clear" w:color="auto" w:fill="FFFFFF"/>
                <w:lang w:val="sr-Cyrl-RS" w:eastAsia="sr-Latn-CS"/>
              </w:rPr>
              <w:t>Изврсни истраживач у хуманистичким наукама 2024-2026; 2026-2028 (награда Владе РС)</w:t>
            </w:r>
          </w:p>
        </w:tc>
      </w:tr>
      <w:tr w:rsidR="00130E4B" w:rsidRPr="00EB441E" w:rsidTr="00753A3E">
        <w:tc>
          <w:tcPr>
            <w:tcW w:w="2898"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tabs>
                <w:tab w:val="left" w:pos="720"/>
              </w:tabs>
              <w:autoSpaceDE w:val="0"/>
              <w:autoSpaceDN w:val="0"/>
              <w:adjustRightInd w:val="0"/>
              <w:rPr>
                <w:sz w:val="20"/>
                <w:szCs w:val="20"/>
              </w:rPr>
            </w:pPr>
            <w:r w:rsidRPr="00EB441E">
              <w:rPr>
                <w:sz w:val="20"/>
                <w:szCs w:val="20"/>
              </w:rPr>
              <w:lastRenderedPageBreak/>
              <w:t>3. Сарадња са другим високошколским, научноистраживачким установама, односно установама културе или уметности у земљи и</w:t>
            </w:r>
          </w:p>
          <w:p w:rsidR="00130E4B" w:rsidRPr="00EB441E" w:rsidRDefault="00130E4B" w:rsidP="00753A3E">
            <w:pPr>
              <w:pStyle w:val="Header"/>
              <w:tabs>
                <w:tab w:val="left" w:pos="0"/>
              </w:tabs>
              <w:jc w:val="left"/>
              <w:rPr>
                <w:rFonts w:ascii="Times New Roman" w:hAnsi="Times New Roman"/>
                <w:snapToGrid w:val="0"/>
                <w:sz w:val="20"/>
              </w:rPr>
            </w:pPr>
            <w:r w:rsidRPr="00EB441E">
              <w:rPr>
                <w:rFonts w:ascii="Times New Roman" w:hAnsi="Times New Roman"/>
                <w:sz w:val="20"/>
                <w:lang w:val="en-US"/>
              </w:rPr>
              <w:t>иностранству</w:t>
            </w:r>
          </w:p>
        </w:tc>
        <w:tc>
          <w:tcPr>
            <w:tcW w:w="6389" w:type="dxa"/>
            <w:tcBorders>
              <w:top w:val="single" w:sz="4" w:space="0" w:color="auto"/>
              <w:left w:val="single" w:sz="4" w:space="0" w:color="auto"/>
              <w:bottom w:val="single" w:sz="4" w:space="0" w:color="auto"/>
              <w:right w:val="single" w:sz="4" w:space="0" w:color="auto"/>
            </w:tcBorders>
            <w:hideMark/>
          </w:tcPr>
          <w:p w:rsidR="00130E4B" w:rsidRPr="00EB441E" w:rsidRDefault="00130E4B" w:rsidP="00753A3E">
            <w:pPr>
              <w:autoSpaceDE w:val="0"/>
              <w:autoSpaceDN w:val="0"/>
              <w:adjustRightInd w:val="0"/>
              <w:rPr>
                <w:sz w:val="20"/>
                <w:szCs w:val="20"/>
              </w:rPr>
            </w:pPr>
            <w:r w:rsidRPr="00EB441E">
              <w:rPr>
                <w:sz w:val="20"/>
                <w:szCs w:val="20"/>
              </w:rPr>
              <w:t>1. Руковођење или учешће у међународним научним или стручним пројекатима и студијама</w:t>
            </w:r>
          </w:p>
          <w:p w:rsidR="00130E4B" w:rsidRPr="00EB441E" w:rsidRDefault="00130E4B" w:rsidP="00753A3E">
            <w:pPr>
              <w:autoSpaceDE w:val="0"/>
              <w:autoSpaceDN w:val="0"/>
              <w:adjustRightInd w:val="0"/>
              <w:rPr>
                <w:sz w:val="20"/>
                <w:szCs w:val="20"/>
              </w:rPr>
            </w:pPr>
            <w:r w:rsidRPr="00EB441E">
              <w:rPr>
                <w:sz w:val="20"/>
                <w:szCs w:val="20"/>
              </w:rPr>
              <w:t>2. Радно ангажовање у настави или комисијама на другим</w:t>
            </w:r>
          </w:p>
          <w:p w:rsidR="00130E4B" w:rsidRPr="00EB441E" w:rsidRDefault="00130E4B" w:rsidP="00753A3E">
            <w:pPr>
              <w:autoSpaceDE w:val="0"/>
              <w:autoSpaceDN w:val="0"/>
              <w:adjustRightInd w:val="0"/>
              <w:rPr>
                <w:sz w:val="20"/>
                <w:szCs w:val="20"/>
              </w:rPr>
            </w:pPr>
            <w:proofErr w:type="gramStart"/>
            <w:r w:rsidRPr="00EB441E">
              <w:rPr>
                <w:sz w:val="20"/>
                <w:szCs w:val="20"/>
              </w:rPr>
              <w:t>високошколским</w:t>
            </w:r>
            <w:proofErr w:type="gramEnd"/>
            <w:r w:rsidRPr="00EB441E">
              <w:rPr>
                <w:sz w:val="20"/>
                <w:szCs w:val="20"/>
              </w:rPr>
              <w:t xml:space="preserve"> или научноистраживачким институцијама у земљи или иностранству, или звање гостујућег професора или истраживача.</w:t>
            </w:r>
          </w:p>
          <w:p w:rsidR="00130E4B" w:rsidRPr="00EB441E" w:rsidRDefault="00130E4B" w:rsidP="00753A3E">
            <w:pPr>
              <w:autoSpaceDE w:val="0"/>
              <w:autoSpaceDN w:val="0"/>
              <w:adjustRightInd w:val="0"/>
              <w:rPr>
                <w:sz w:val="20"/>
                <w:szCs w:val="20"/>
              </w:rPr>
            </w:pPr>
            <w:r w:rsidRPr="00EB441E">
              <w:rPr>
                <w:sz w:val="20"/>
                <w:szCs w:val="20"/>
              </w:rPr>
              <w:t>3. Руковођење радом или чланство у органу или професионалном удружењу или организацији националног или међународног нивоа.</w:t>
            </w:r>
          </w:p>
          <w:p w:rsidR="00130E4B" w:rsidRPr="00EB441E" w:rsidRDefault="00130E4B" w:rsidP="00753A3E">
            <w:pPr>
              <w:autoSpaceDE w:val="0"/>
              <w:autoSpaceDN w:val="0"/>
              <w:adjustRightInd w:val="0"/>
              <w:rPr>
                <w:sz w:val="20"/>
                <w:szCs w:val="20"/>
              </w:rPr>
            </w:pPr>
            <w:r w:rsidRPr="00EB441E">
              <w:rPr>
                <w:sz w:val="20"/>
                <w:szCs w:val="20"/>
              </w:rPr>
              <w:t>4. Учешће у програмима размене наставника и студената.</w:t>
            </w:r>
          </w:p>
          <w:p w:rsidR="00130E4B" w:rsidRPr="00EB441E" w:rsidRDefault="00130E4B" w:rsidP="00753A3E">
            <w:pPr>
              <w:autoSpaceDE w:val="0"/>
              <w:autoSpaceDN w:val="0"/>
              <w:adjustRightInd w:val="0"/>
              <w:rPr>
                <w:sz w:val="20"/>
                <w:szCs w:val="20"/>
              </w:rPr>
            </w:pPr>
            <w:r w:rsidRPr="00EB441E">
              <w:rPr>
                <w:sz w:val="20"/>
                <w:szCs w:val="20"/>
              </w:rPr>
              <w:t>5. Учешће у изради и спровођењу заједничких студијских програма</w:t>
            </w:r>
          </w:p>
          <w:p w:rsidR="00130E4B" w:rsidRPr="00EB441E" w:rsidRDefault="00130E4B" w:rsidP="00753A3E">
            <w:pPr>
              <w:pStyle w:val="Header"/>
              <w:tabs>
                <w:tab w:val="left" w:pos="0"/>
              </w:tabs>
              <w:jc w:val="left"/>
              <w:rPr>
                <w:rFonts w:ascii="Times New Roman" w:hAnsi="Times New Roman"/>
                <w:sz w:val="20"/>
                <w:u w:val="single"/>
                <w:lang w:val="en-US"/>
              </w:rPr>
            </w:pPr>
            <w:r w:rsidRPr="00EB441E">
              <w:rPr>
                <w:rFonts w:ascii="Times New Roman" w:hAnsi="Times New Roman"/>
                <w:sz w:val="20"/>
                <w:u w:val="single"/>
              </w:rPr>
              <w:t>6. Предавања по позиву на универзитетима у земљи или иностранству.</w:t>
            </w:r>
          </w:p>
          <w:p w:rsidR="008A4EF6" w:rsidRPr="00EB441E" w:rsidRDefault="008A4EF6" w:rsidP="008A4EF6">
            <w:pPr>
              <w:jc w:val="both"/>
              <w:rPr>
                <w:sz w:val="20"/>
                <w:szCs w:val="20"/>
              </w:rPr>
            </w:pPr>
          </w:p>
          <w:p w:rsidR="008A4EF6" w:rsidRPr="00EB441E" w:rsidRDefault="008A4EF6" w:rsidP="008A4EF6">
            <w:pPr>
              <w:shd w:val="clear" w:color="auto" w:fill="FFFFFF"/>
              <w:jc w:val="both"/>
              <w:rPr>
                <w:sz w:val="20"/>
                <w:szCs w:val="20"/>
                <w:lang w:val="sr-Cyrl-RS"/>
              </w:rPr>
            </w:pPr>
            <w:r w:rsidRPr="00EB441E">
              <w:rPr>
                <w:sz w:val="20"/>
                <w:szCs w:val="20"/>
                <w:lang w:val="sr-Cyrl-RS"/>
              </w:rPr>
              <w:t>Предавања по позиву</w:t>
            </w:r>
            <w:r w:rsidRPr="00EB441E">
              <w:rPr>
                <w:bCs/>
                <w:sz w:val="20"/>
                <w:szCs w:val="20"/>
                <w:lang w:val="sr-Latn-RS"/>
              </w:rPr>
              <w:t>: </w:t>
            </w:r>
            <w:r w:rsidRPr="00EB441E">
              <w:rPr>
                <w:sz w:val="20"/>
                <w:szCs w:val="20"/>
                <w:lang w:val="sr-Cyrl-RS"/>
              </w:rPr>
              <w:t xml:space="preserve"> </w:t>
            </w:r>
          </w:p>
          <w:p w:rsidR="008A4EF6" w:rsidRPr="00EB441E" w:rsidRDefault="008A4EF6" w:rsidP="008A4EF6">
            <w:pPr>
              <w:shd w:val="clear" w:color="auto" w:fill="FFFFFF"/>
              <w:jc w:val="both"/>
              <w:rPr>
                <w:sz w:val="20"/>
                <w:szCs w:val="20"/>
              </w:rPr>
            </w:pPr>
            <w:r w:rsidRPr="00EB441E">
              <w:rPr>
                <w:i/>
                <w:sz w:val="20"/>
                <w:szCs w:val="20"/>
              </w:rPr>
              <w:t>Sworn Virgins</w:t>
            </w:r>
            <w:r w:rsidRPr="00EB441E">
              <w:rPr>
                <w:i/>
                <w:sz w:val="20"/>
                <w:szCs w:val="20"/>
                <w:lang w:val="sr-Latn-RS"/>
              </w:rPr>
              <w:t>. A Saving Grace for a Socio-Cultural Anomaly in the Balkan Highlands</w:t>
            </w:r>
            <w:r w:rsidRPr="00EB441E">
              <w:rPr>
                <w:sz w:val="20"/>
                <w:szCs w:val="20"/>
                <w:lang w:val="sr-Cyrl-RS"/>
              </w:rPr>
              <w:t>,</w:t>
            </w:r>
          </w:p>
          <w:p w:rsidR="008A4EF6" w:rsidRPr="00EB441E" w:rsidRDefault="008A4EF6" w:rsidP="008A4EF6">
            <w:pPr>
              <w:shd w:val="clear" w:color="auto" w:fill="FFFFFF"/>
              <w:jc w:val="both"/>
              <w:rPr>
                <w:sz w:val="20"/>
                <w:szCs w:val="20"/>
              </w:rPr>
            </w:pPr>
            <w:r w:rsidRPr="00EB441E">
              <w:rPr>
                <w:sz w:val="20"/>
                <w:szCs w:val="20"/>
                <w:lang w:val="sr-Cyrl-RS"/>
              </w:rPr>
              <w:t>Приватни универзитет „Сигмунд Фројд“</w:t>
            </w:r>
            <w:r w:rsidRPr="00EB441E">
              <w:rPr>
                <w:sz w:val="20"/>
                <w:szCs w:val="20"/>
              </w:rPr>
              <w:t xml:space="preserve">, </w:t>
            </w:r>
            <w:r w:rsidRPr="00EB441E">
              <w:rPr>
                <w:sz w:val="20"/>
                <w:szCs w:val="20"/>
                <w:lang w:val="sr-Cyrl-RS"/>
              </w:rPr>
              <w:t>Факултет за психологију, Одељење за историјску антропологију), Беч, 13. 11. 2024.</w:t>
            </w:r>
          </w:p>
          <w:p w:rsidR="008A4EF6" w:rsidRPr="00EB441E" w:rsidRDefault="008A4EF6" w:rsidP="008A4EF6">
            <w:pPr>
              <w:shd w:val="clear" w:color="auto" w:fill="FFFFFF"/>
              <w:jc w:val="both"/>
              <w:rPr>
                <w:sz w:val="20"/>
                <w:szCs w:val="20"/>
              </w:rPr>
            </w:pPr>
          </w:p>
          <w:p w:rsidR="008A4EF6" w:rsidRPr="00EB441E" w:rsidRDefault="008A4EF6" w:rsidP="008A4EF6">
            <w:pPr>
              <w:pStyle w:val="Header"/>
              <w:tabs>
                <w:tab w:val="left" w:pos="0"/>
              </w:tabs>
              <w:jc w:val="left"/>
              <w:rPr>
                <w:rFonts w:ascii="Times New Roman" w:hAnsi="Times New Roman"/>
                <w:snapToGrid w:val="0"/>
                <w:sz w:val="20"/>
                <w:lang w:val="en-US"/>
              </w:rPr>
            </w:pPr>
            <w:r w:rsidRPr="00EB441E">
              <w:rPr>
                <w:rFonts w:ascii="Times New Roman" w:hAnsi="Times New Roman"/>
                <w:i/>
                <w:sz w:val="20"/>
                <w:lang w:val="en-US"/>
              </w:rPr>
              <w:t>Betwixt and Between Being at Home: Migrants’ Domestic Possessions</w:t>
            </w:r>
            <w:r w:rsidRPr="00EB441E">
              <w:rPr>
                <w:rFonts w:ascii="Times New Roman" w:hAnsi="Times New Roman"/>
                <w:sz w:val="20"/>
                <w:lang w:val="en-US"/>
              </w:rPr>
              <w:t xml:space="preserve">, </w:t>
            </w:r>
            <w:r w:rsidRPr="00EB441E">
              <w:rPr>
                <w:rFonts w:ascii="Times New Roman" w:hAnsi="Times New Roman"/>
                <w:sz w:val="20"/>
                <w:lang w:val="sr-Cyrl-RS"/>
              </w:rPr>
              <w:t>Универзитет у Оксфорду, 03.3.2023.</w:t>
            </w:r>
            <w:r w:rsidRPr="00EB441E">
              <w:rPr>
                <w:rFonts w:ascii="Times New Roman" w:hAnsi="Times New Roman"/>
                <w:sz w:val="20"/>
                <w:lang w:val="en-US"/>
              </w:rPr>
              <w:t xml:space="preserve"> [online]</w:t>
            </w:r>
          </w:p>
        </w:tc>
      </w:tr>
    </w:tbl>
    <w:p w:rsidR="00130E4B" w:rsidRPr="00EB441E" w:rsidRDefault="00130E4B" w:rsidP="00130E4B">
      <w:pPr>
        <w:rPr>
          <w:b/>
          <w:sz w:val="20"/>
          <w:szCs w:val="20"/>
        </w:rPr>
      </w:pPr>
    </w:p>
    <w:p w:rsidR="00130E4B" w:rsidRPr="00EB441E" w:rsidRDefault="00130E4B" w:rsidP="00130E4B">
      <w:pPr>
        <w:rPr>
          <w:b/>
          <w:i/>
          <w:snapToGrid w:val="0"/>
          <w:sz w:val="20"/>
          <w:szCs w:val="20"/>
          <w:lang w:val="sr-Cyrl-CS"/>
        </w:rPr>
      </w:pPr>
      <w:r w:rsidRPr="00EB441E">
        <w:rPr>
          <w:b/>
          <w:sz w:val="20"/>
          <w:szCs w:val="20"/>
        </w:rPr>
        <w:t xml:space="preserve">*Напомена: </w:t>
      </w:r>
      <w:r w:rsidRPr="00EB441E">
        <w:rPr>
          <w:i/>
          <w:sz w:val="20"/>
          <w:szCs w:val="20"/>
        </w:rPr>
        <w:t>На крају табеле кратко описати заокружену одредницу</w:t>
      </w:r>
    </w:p>
    <w:p w:rsidR="00130E4B" w:rsidRPr="00EB441E" w:rsidRDefault="00130E4B" w:rsidP="00130E4B">
      <w:pPr>
        <w:rPr>
          <w:sz w:val="20"/>
          <w:szCs w:val="20"/>
        </w:rPr>
      </w:pPr>
    </w:p>
    <w:p w:rsidR="00EB441E" w:rsidRPr="00EB441E" w:rsidRDefault="00EB441E" w:rsidP="00130E4B">
      <w:pPr>
        <w:rPr>
          <w:sz w:val="20"/>
          <w:szCs w:val="20"/>
        </w:rPr>
      </w:pPr>
    </w:p>
    <w:p w:rsidR="00EB441E" w:rsidRPr="00EB441E" w:rsidRDefault="00EB441E" w:rsidP="00130E4B">
      <w:pPr>
        <w:rPr>
          <w:sz w:val="20"/>
          <w:szCs w:val="20"/>
        </w:rPr>
      </w:pPr>
    </w:p>
    <w:p w:rsidR="00EB441E" w:rsidRPr="00EB441E" w:rsidRDefault="00EB441E" w:rsidP="00130E4B">
      <w:pPr>
        <w:rPr>
          <w:sz w:val="20"/>
          <w:szCs w:val="20"/>
        </w:rPr>
      </w:pPr>
    </w:p>
    <w:p w:rsidR="00EB441E" w:rsidRPr="00EB441E" w:rsidRDefault="00EB441E" w:rsidP="00130E4B">
      <w:pPr>
        <w:rPr>
          <w:sz w:val="20"/>
          <w:szCs w:val="20"/>
        </w:rPr>
      </w:pPr>
    </w:p>
    <w:p w:rsidR="00EB441E" w:rsidRPr="00EB441E" w:rsidRDefault="00EB441E" w:rsidP="00130E4B">
      <w:pPr>
        <w:rPr>
          <w:sz w:val="20"/>
          <w:szCs w:val="20"/>
        </w:rPr>
      </w:pPr>
    </w:p>
    <w:p w:rsidR="00EB441E" w:rsidRPr="00EB441E" w:rsidRDefault="00EB441E" w:rsidP="00130E4B">
      <w:pPr>
        <w:rPr>
          <w:sz w:val="20"/>
          <w:szCs w:val="20"/>
        </w:rPr>
      </w:pPr>
    </w:p>
    <w:p w:rsidR="00EB441E" w:rsidRPr="00EB441E" w:rsidRDefault="00EB441E" w:rsidP="00130E4B">
      <w:pPr>
        <w:rPr>
          <w:sz w:val="20"/>
          <w:szCs w:val="20"/>
        </w:rPr>
      </w:pPr>
    </w:p>
    <w:p w:rsidR="00EB441E" w:rsidRPr="00EB441E" w:rsidRDefault="00EB441E" w:rsidP="00130E4B">
      <w:pPr>
        <w:rPr>
          <w:sz w:val="20"/>
          <w:szCs w:val="20"/>
        </w:rPr>
      </w:pPr>
    </w:p>
    <w:p w:rsidR="00EB441E" w:rsidRPr="00EB441E" w:rsidRDefault="00EB441E" w:rsidP="00130E4B">
      <w:pPr>
        <w:rPr>
          <w:sz w:val="20"/>
          <w:szCs w:val="20"/>
        </w:rPr>
      </w:pPr>
    </w:p>
    <w:p w:rsidR="00EB441E" w:rsidRPr="00EB441E" w:rsidRDefault="00EB441E" w:rsidP="00130E4B">
      <w:pPr>
        <w:rPr>
          <w:sz w:val="20"/>
          <w:szCs w:val="20"/>
        </w:rPr>
      </w:pPr>
    </w:p>
    <w:p w:rsidR="00EB441E" w:rsidRPr="00EB441E" w:rsidRDefault="00EB441E" w:rsidP="00130E4B">
      <w:pPr>
        <w:rPr>
          <w:sz w:val="20"/>
          <w:szCs w:val="20"/>
        </w:rPr>
      </w:pPr>
    </w:p>
    <w:p w:rsidR="00EB441E" w:rsidRPr="00EB441E" w:rsidRDefault="00EB441E" w:rsidP="00130E4B">
      <w:pPr>
        <w:rPr>
          <w:sz w:val="20"/>
          <w:szCs w:val="20"/>
        </w:rPr>
      </w:pPr>
    </w:p>
    <w:p w:rsidR="00EB441E" w:rsidRPr="00EB441E" w:rsidRDefault="00EB441E" w:rsidP="00130E4B">
      <w:pPr>
        <w:rPr>
          <w:sz w:val="20"/>
          <w:szCs w:val="20"/>
        </w:rPr>
      </w:pPr>
    </w:p>
    <w:p w:rsidR="00EB441E" w:rsidRPr="00EB441E" w:rsidRDefault="00EB441E" w:rsidP="00130E4B">
      <w:pPr>
        <w:rPr>
          <w:sz w:val="20"/>
          <w:szCs w:val="20"/>
        </w:rPr>
      </w:pPr>
    </w:p>
    <w:p w:rsidR="00EB441E" w:rsidRPr="00EB441E" w:rsidRDefault="00EB441E" w:rsidP="00130E4B">
      <w:pPr>
        <w:rPr>
          <w:sz w:val="20"/>
          <w:szCs w:val="20"/>
        </w:rPr>
      </w:pPr>
    </w:p>
    <w:p w:rsidR="00EB441E" w:rsidRPr="00EB441E" w:rsidRDefault="00EB441E" w:rsidP="00130E4B">
      <w:pPr>
        <w:rPr>
          <w:sz w:val="20"/>
          <w:szCs w:val="20"/>
        </w:rPr>
      </w:pPr>
    </w:p>
    <w:p w:rsidR="00EB441E" w:rsidRPr="00EB441E" w:rsidRDefault="00EB441E" w:rsidP="00130E4B">
      <w:pPr>
        <w:rPr>
          <w:sz w:val="20"/>
          <w:szCs w:val="20"/>
        </w:rPr>
      </w:pPr>
    </w:p>
    <w:p w:rsidR="00EB441E" w:rsidRPr="00EB441E" w:rsidRDefault="00EB441E" w:rsidP="00130E4B">
      <w:pPr>
        <w:rPr>
          <w:sz w:val="20"/>
          <w:szCs w:val="20"/>
        </w:rPr>
      </w:pPr>
    </w:p>
    <w:p w:rsidR="00EB441E" w:rsidRPr="00EB441E" w:rsidRDefault="00EB441E" w:rsidP="00130E4B">
      <w:pPr>
        <w:rPr>
          <w:sz w:val="20"/>
          <w:szCs w:val="20"/>
        </w:rPr>
      </w:pPr>
    </w:p>
    <w:p w:rsidR="00EB441E" w:rsidRPr="00EB441E" w:rsidRDefault="00EB441E" w:rsidP="00130E4B">
      <w:pPr>
        <w:rPr>
          <w:sz w:val="20"/>
          <w:szCs w:val="20"/>
        </w:rPr>
      </w:pPr>
    </w:p>
    <w:p w:rsidR="00EB441E" w:rsidRPr="00EB441E" w:rsidRDefault="00EB441E" w:rsidP="00130E4B">
      <w:pPr>
        <w:rPr>
          <w:sz w:val="20"/>
          <w:szCs w:val="20"/>
        </w:rPr>
      </w:pPr>
    </w:p>
    <w:p w:rsidR="00EB441E" w:rsidRPr="00EB441E" w:rsidRDefault="00EB441E" w:rsidP="00130E4B">
      <w:pPr>
        <w:rPr>
          <w:sz w:val="20"/>
          <w:szCs w:val="20"/>
        </w:rPr>
      </w:pPr>
    </w:p>
    <w:p w:rsidR="00EB441E" w:rsidRPr="00EB441E" w:rsidRDefault="00EB441E" w:rsidP="00130E4B">
      <w:pPr>
        <w:rPr>
          <w:sz w:val="20"/>
          <w:szCs w:val="20"/>
        </w:rPr>
      </w:pPr>
    </w:p>
    <w:p w:rsidR="00EB441E" w:rsidRPr="00EB441E" w:rsidRDefault="00EB441E" w:rsidP="00130E4B">
      <w:pPr>
        <w:rPr>
          <w:sz w:val="20"/>
          <w:szCs w:val="20"/>
        </w:rPr>
      </w:pPr>
    </w:p>
    <w:p w:rsidR="00EB441E" w:rsidRDefault="00EB441E" w:rsidP="00130E4B">
      <w:pPr>
        <w:rPr>
          <w:sz w:val="20"/>
          <w:szCs w:val="20"/>
        </w:rPr>
      </w:pPr>
    </w:p>
    <w:p w:rsidR="00EB441E" w:rsidRDefault="00EB441E" w:rsidP="00130E4B">
      <w:pPr>
        <w:rPr>
          <w:sz w:val="20"/>
          <w:szCs w:val="20"/>
        </w:rPr>
      </w:pPr>
    </w:p>
    <w:p w:rsidR="00EB441E" w:rsidRDefault="00EB441E" w:rsidP="00130E4B">
      <w:pPr>
        <w:rPr>
          <w:sz w:val="20"/>
          <w:szCs w:val="20"/>
        </w:rPr>
      </w:pPr>
    </w:p>
    <w:p w:rsidR="00EB441E" w:rsidRDefault="00EB441E" w:rsidP="00130E4B">
      <w:pPr>
        <w:rPr>
          <w:sz w:val="20"/>
          <w:szCs w:val="20"/>
        </w:rPr>
      </w:pPr>
    </w:p>
    <w:p w:rsidR="00EB441E" w:rsidRPr="00EB441E" w:rsidRDefault="00EB441E" w:rsidP="00130E4B">
      <w:pPr>
        <w:rPr>
          <w:sz w:val="20"/>
          <w:szCs w:val="20"/>
        </w:rPr>
      </w:pPr>
    </w:p>
    <w:p w:rsidR="00130E4B" w:rsidRPr="00EB441E" w:rsidRDefault="00130E4B" w:rsidP="00130E4B">
      <w:pPr>
        <w:rPr>
          <w:sz w:val="20"/>
          <w:szCs w:val="20"/>
        </w:rPr>
      </w:pPr>
    </w:p>
    <w:p w:rsidR="00130E4B" w:rsidRPr="00EB441E" w:rsidRDefault="00130E4B" w:rsidP="00130E4B">
      <w:pPr>
        <w:jc w:val="center"/>
        <w:rPr>
          <w:b/>
          <w:sz w:val="20"/>
          <w:szCs w:val="20"/>
        </w:rPr>
      </w:pPr>
    </w:p>
    <w:p w:rsidR="00130E4B" w:rsidRPr="00EB441E" w:rsidRDefault="00130E4B" w:rsidP="00130E4B">
      <w:pPr>
        <w:jc w:val="center"/>
        <w:rPr>
          <w:b/>
          <w:sz w:val="20"/>
          <w:szCs w:val="20"/>
        </w:rPr>
      </w:pPr>
      <w:r w:rsidRPr="00EB441E">
        <w:rPr>
          <w:b/>
          <w:sz w:val="20"/>
          <w:szCs w:val="20"/>
        </w:rPr>
        <w:t>I</w:t>
      </w:r>
      <w:r w:rsidRPr="00EB441E">
        <w:rPr>
          <w:b/>
          <w:sz w:val="20"/>
          <w:szCs w:val="20"/>
          <w:lang w:val="sl-SI"/>
        </w:rPr>
        <w:t>I</w:t>
      </w:r>
      <w:r w:rsidRPr="00EB441E">
        <w:rPr>
          <w:b/>
          <w:sz w:val="20"/>
          <w:szCs w:val="20"/>
        </w:rPr>
        <w:t>I - ЗАКЉУЧНО МИШЉЕЊЕ И ПРЕДЛОГ КОМИСИЈЕ</w:t>
      </w:r>
    </w:p>
    <w:p w:rsidR="00130E4B" w:rsidRPr="00EB441E" w:rsidRDefault="00130E4B" w:rsidP="00130E4B">
      <w:pPr>
        <w:jc w:val="center"/>
        <w:rPr>
          <w:b/>
          <w:sz w:val="20"/>
          <w:szCs w:val="20"/>
        </w:rPr>
      </w:pPr>
    </w:p>
    <w:p w:rsidR="00130E4B" w:rsidRPr="00EB441E" w:rsidRDefault="00130E4B" w:rsidP="00EB441E">
      <w:pPr>
        <w:pBdr>
          <w:top w:val="single" w:sz="4" w:space="1" w:color="auto"/>
          <w:left w:val="single" w:sz="4" w:space="0" w:color="auto"/>
          <w:bottom w:val="single" w:sz="4" w:space="1" w:color="auto"/>
          <w:right w:val="single" w:sz="4" w:space="4" w:color="auto"/>
        </w:pBdr>
        <w:rPr>
          <w:sz w:val="20"/>
          <w:szCs w:val="20"/>
        </w:rPr>
      </w:pPr>
    </w:p>
    <w:p w:rsidR="00130E4B" w:rsidRPr="00EB441E" w:rsidRDefault="00130E4B" w:rsidP="00EB441E">
      <w:pPr>
        <w:pBdr>
          <w:top w:val="single" w:sz="4" w:space="1" w:color="auto"/>
          <w:left w:val="single" w:sz="4" w:space="0" w:color="auto"/>
          <w:bottom w:val="single" w:sz="4" w:space="1" w:color="auto"/>
          <w:right w:val="single" w:sz="4" w:space="4" w:color="auto"/>
        </w:pBdr>
        <w:rPr>
          <w:sz w:val="20"/>
          <w:szCs w:val="20"/>
        </w:rPr>
      </w:pPr>
    </w:p>
    <w:p w:rsidR="00B07FF6" w:rsidRPr="00EB441E" w:rsidRDefault="00AB668B" w:rsidP="00EB441E">
      <w:pPr>
        <w:pBdr>
          <w:top w:val="single" w:sz="4" w:space="1" w:color="auto"/>
          <w:left w:val="single" w:sz="4" w:space="0" w:color="auto"/>
          <w:bottom w:val="single" w:sz="4" w:space="1" w:color="auto"/>
          <w:right w:val="single" w:sz="4" w:space="4" w:color="auto"/>
        </w:pBdr>
        <w:contextualSpacing/>
        <w:jc w:val="both"/>
        <w:rPr>
          <w:i/>
          <w:lang w:val="sr-Cyrl-RS"/>
        </w:rPr>
      </w:pPr>
      <w:r w:rsidRPr="00EB441E">
        <w:rPr>
          <w:i/>
          <w:lang w:val="sr-Cyrl-RS"/>
        </w:rPr>
        <w:t>На основу прегледа приложене документације, Комисија</w:t>
      </w:r>
      <w:r w:rsidRPr="00EB441E">
        <w:rPr>
          <w:i/>
        </w:rPr>
        <w:t xml:space="preserve"> је утврдила да се на конкурс у предвиђеном року пријавио један кандидат – др </w:t>
      </w:r>
      <w:r w:rsidRPr="00EB441E">
        <w:rPr>
          <w:i/>
          <w:lang w:val="sr-Cyrl-RS"/>
        </w:rPr>
        <w:t>Марија Брујић</w:t>
      </w:r>
      <w:r w:rsidRPr="00EB441E">
        <w:rPr>
          <w:i/>
        </w:rPr>
        <w:t>, која је запослена на Филозофском факултету</w:t>
      </w:r>
      <w:r w:rsidR="00B07FF6" w:rsidRPr="00EB441E">
        <w:rPr>
          <w:i/>
          <w:lang w:val="sr-Cyrl-RS"/>
        </w:rPr>
        <w:t xml:space="preserve">. </w:t>
      </w:r>
      <w:r w:rsidR="00B07FF6" w:rsidRPr="00EB441E">
        <w:rPr>
          <w:i/>
          <w:lang w:val="sr-Cyrl-CS"/>
        </w:rPr>
        <w:t xml:space="preserve">Имајући у виду наставни и научно-истраживачки допринос др Марије Брујић, Комисија констатује да је, на основу Критеријума за стицање звања наставника на Универзитету у Београду, стекла услове за поновни избор у звање ванредног професора. Узимајући у обзир издања у којима је објављивала радове, наглашавамо да је њен професионализам препознат и у широј академској заједници. </w:t>
      </w:r>
      <w:r w:rsidR="00B07FF6" w:rsidRPr="00EB441E">
        <w:rPr>
          <w:i/>
          <w:lang w:val="sr-Cyrl-RS"/>
        </w:rPr>
        <w:t>Наиме, о</w:t>
      </w:r>
      <w:r w:rsidR="00C13137" w:rsidRPr="00EB441E">
        <w:rPr>
          <w:i/>
        </w:rPr>
        <w:t xml:space="preserve">д првог избора у звање ванредног професора др </w:t>
      </w:r>
      <w:r w:rsidRPr="00EB441E">
        <w:rPr>
          <w:i/>
          <w:lang w:val="sr-Cyrl-RS"/>
        </w:rPr>
        <w:t>Марија Брујић</w:t>
      </w:r>
      <w:r w:rsidR="00C13137" w:rsidRPr="00EB441E">
        <w:rPr>
          <w:i/>
        </w:rPr>
        <w:t xml:space="preserve"> је објавила </w:t>
      </w:r>
      <w:r w:rsidRPr="00EB441E">
        <w:rPr>
          <w:i/>
          <w:lang w:val="sr-Cyrl-RS"/>
        </w:rPr>
        <w:t>4 рада из категорије М20 (укључујући и рад из категорије М21а+), један рад из категорије М51, један рад из категорије М63 и један рад из категорије М31</w:t>
      </w:r>
      <w:r w:rsidR="00B07FF6" w:rsidRPr="00EB441E">
        <w:rPr>
          <w:i/>
          <w:lang w:val="sr-Cyrl-RS"/>
        </w:rPr>
        <w:t>.</w:t>
      </w:r>
      <w:r w:rsidR="00B07FF6" w:rsidRPr="00EB441E">
        <w:rPr>
          <w:i/>
          <w:lang w:val="sr-Cyrl-CS"/>
        </w:rPr>
        <w:t xml:space="preserve"> </w:t>
      </w:r>
      <w:r w:rsidR="00B07FF6" w:rsidRPr="00EB441E">
        <w:rPr>
          <w:i/>
          <w:lang w:val="sr-Cyrl-RS"/>
        </w:rPr>
        <w:t>Б</w:t>
      </w:r>
      <w:r w:rsidR="00C13137" w:rsidRPr="00EB441E">
        <w:rPr>
          <w:i/>
        </w:rPr>
        <w:t xml:space="preserve">ила је активна у разним стручним телима, као и у организовању међународне </w:t>
      </w:r>
      <w:r w:rsidR="00B07FF6" w:rsidRPr="00EB441E">
        <w:rPr>
          <w:i/>
          <w:lang w:val="sr-Cyrl-RS"/>
        </w:rPr>
        <w:t xml:space="preserve">радионице </w:t>
      </w:r>
      <w:r w:rsidR="00C13137" w:rsidRPr="00EB441E">
        <w:rPr>
          <w:i/>
        </w:rPr>
        <w:t xml:space="preserve">о </w:t>
      </w:r>
      <w:r w:rsidR="00B07FF6" w:rsidRPr="00EB441E">
        <w:rPr>
          <w:i/>
          <w:lang w:val="sr-Cyrl-RS"/>
        </w:rPr>
        <w:t xml:space="preserve">мигрантима током криза на Филозофском факултету у Београду. У периоду 2024-2026, била је руководилац билатералног пројекта са колегиницама из Аустрије. </w:t>
      </w:r>
      <w:proofErr w:type="gramStart"/>
      <w:r w:rsidR="00C13137" w:rsidRPr="00EB441E">
        <w:rPr>
          <w:i/>
        </w:rPr>
        <w:t>Студенти њен педагошки рад увек ква</w:t>
      </w:r>
      <w:r w:rsidR="00B07FF6" w:rsidRPr="00EB441E">
        <w:rPr>
          <w:i/>
        </w:rPr>
        <w:t>лификују веома високим оценама</w:t>
      </w:r>
      <w:r w:rsidR="00B07FF6" w:rsidRPr="00EB441E">
        <w:rPr>
          <w:i/>
          <w:lang w:val="sr-Cyrl-RS"/>
        </w:rPr>
        <w:t>, а тренутно води једног докторанда.</w:t>
      </w:r>
      <w:proofErr w:type="gramEnd"/>
      <w:r w:rsidR="00B07FF6" w:rsidRPr="00EB441E">
        <w:rPr>
          <w:i/>
          <w:lang w:val="sr-Cyrl-RS"/>
        </w:rPr>
        <w:t xml:space="preserve"> </w:t>
      </w:r>
      <w:r w:rsidR="00B07FF6" w:rsidRPr="00EB441E">
        <w:rPr>
          <w:i/>
          <w:lang w:val="sr-Cyrl-CS"/>
        </w:rPr>
        <w:t xml:space="preserve"> </w:t>
      </w:r>
      <w:r w:rsidR="00C13137" w:rsidRPr="00EB441E">
        <w:rPr>
          <w:i/>
        </w:rPr>
        <w:t xml:space="preserve">Узимајући у обзир наведене остварене резултате у научној и наставној делатности кандидаткиње, Комисија констатује да др </w:t>
      </w:r>
      <w:r w:rsidR="00B07FF6" w:rsidRPr="00EB441E">
        <w:rPr>
          <w:i/>
          <w:lang w:val="sr-Cyrl-RS"/>
        </w:rPr>
        <w:t>Марија Брујић</w:t>
      </w:r>
      <w:r w:rsidR="00C13137" w:rsidRPr="00EB441E">
        <w:rPr>
          <w:i/>
        </w:rPr>
        <w:t xml:space="preserve"> испуњава све законом прописане услове за избор у звање за које конкурише, те предлаже Изборном већу Филозофског факултета Универзитета у Београду да усвоји овај извештај и да др </w:t>
      </w:r>
      <w:r w:rsidR="00B07FF6" w:rsidRPr="00EB441E">
        <w:rPr>
          <w:i/>
          <w:lang w:val="sr-Cyrl-RS"/>
        </w:rPr>
        <w:t>Марију Брујић</w:t>
      </w:r>
      <w:r w:rsidR="00C13137" w:rsidRPr="00EB441E">
        <w:rPr>
          <w:i/>
        </w:rPr>
        <w:t xml:space="preserve"> поново изабере за наставника у звању ванредног професора за ужу научну област </w:t>
      </w:r>
      <w:r w:rsidR="00B07FF6" w:rsidRPr="00EB441E">
        <w:rPr>
          <w:i/>
        </w:rPr>
        <w:t xml:space="preserve">ЕТНОЛОГИЈА – АНТРОПОЛОГИЈА, тежиште истраживања Антропологија миграција и Антропологија материјалне културе са </w:t>
      </w:r>
      <w:r w:rsidR="00B07FF6" w:rsidRPr="00EB441E">
        <w:rPr>
          <w:i/>
          <w:lang w:val="sr-Cyrl-RS"/>
        </w:rPr>
        <w:t>3</w:t>
      </w:r>
      <w:r w:rsidR="00B07FF6" w:rsidRPr="00EB441E">
        <w:rPr>
          <w:i/>
        </w:rPr>
        <w:t xml:space="preserve">5 %  радног времена, на одређено време </w:t>
      </w:r>
      <w:r w:rsidR="00B07FF6" w:rsidRPr="00EB441E">
        <w:rPr>
          <w:i/>
          <w:lang w:val="sr-Cyrl-RS"/>
        </w:rPr>
        <w:t xml:space="preserve">у трајању </w:t>
      </w:r>
      <w:r w:rsidR="00B07FF6" w:rsidRPr="00EB441E">
        <w:rPr>
          <w:i/>
        </w:rPr>
        <w:t>од пет година и да предлог упути Стручном већу научне области друштвено-хуманистичких наука Универзитета у Београду.</w:t>
      </w:r>
    </w:p>
    <w:p w:rsidR="00130E4B" w:rsidRPr="00EB441E" w:rsidRDefault="00130E4B" w:rsidP="00EB441E">
      <w:pPr>
        <w:pBdr>
          <w:top w:val="single" w:sz="4" w:space="1" w:color="auto"/>
          <w:left w:val="single" w:sz="4" w:space="0" w:color="auto"/>
          <w:bottom w:val="single" w:sz="4" w:space="1" w:color="auto"/>
          <w:right w:val="single" w:sz="4" w:space="4" w:color="auto"/>
        </w:pBdr>
        <w:rPr>
          <w:sz w:val="20"/>
          <w:szCs w:val="20"/>
        </w:rPr>
      </w:pPr>
    </w:p>
    <w:p w:rsidR="00130E4B" w:rsidRPr="00EB441E" w:rsidRDefault="00130E4B" w:rsidP="00130E4B">
      <w:pPr>
        <w:rPr>
          <w:sz w:val="20"/>
          <w:szCs w:val="20"/>
        </w:rPr>
      </w:pPr>
    </w:p>
    <w:p w:rsidR="00130E4B" w:rsidRPr="00EB441E" w:rsidRDefault="00130E4B" w:rsidP="00130E4B">
      <w:pPr>
        <w:rPr>
          <w:sz w:val="20"/>
          <w:szCs w:val="20"/>
        </w:rPr>
      </w:pPr>
    </w:p>
    <w:p w:rsidR="00130E4B" w:rsidRPr="00EB441E" w:rsidRDefault="00130E4B" w:rsidP="00130E4B">
      <w:pPr>
        <w:rPr>
          <w:sz w:val="20"/>
          <w:szCs w:val="20"/>
        </w:rPr>
      </w:pPr>
    </w:p>
    <w:p w:rsidR="00130E4B" w:rsidRPr="00EB441E" w:rsidRDefault="00130E4B" w:rsidP="00130E4B">
      <w:pPr>
        <w:rPr>
          <w:sz w:val="20"/>
          <w:szCs w:val="20"/>
        </w:rPr>
      </w:pPr>
    </w:p>
    <w:p w:rsidR="00130E4B" w:rsidRPr="00EB441E" w:rsidRDefault="00130E4B" w:rsidP="00130E4B">
      <w:pPr>
        <w:rPr>
          <w:sz w:val="20"/>
          <w:szCs w:val="20"/>
        </w:rPr>
      </w:pPr>
      <w:r w:rsidRPr="00EB441E">
        <w:rPr>
          <w:sz w:val="20"/>
          <w:szCs w:val="20"/>
        </w:rPr>
        <w:t>Место и датум:</w:t>
      </w:r>
      <w:r w:rsidR="008A4EF6" w:rsidRPr="00EB441E">
        <w:rPr>
          <w:sz w:val="20"/>
          <w:szCs w:val="20"/>
          <w:lang w:val="sr-Cyrl-RS"/>
        </w:rPr>
        <w:t xml:space="preserve"> Београд</w:t>
      </w:r>
      <w:proofErr w:type="gramStart"/>
      <w:r w:rsidR="008A4EF6" w:rsidRPr="00EB441E">
        <w:rPr>
          <w:sz w:val="20"/>
          <w:szCs w:val="20"/>
          <w:lang w:val="sr-Cyrl-RS"/>
        </w:rPr>
        <w:t>,</w:t>
      </w:r>
      <w:r w:rsidR="00F25C51">
        <w:rPr>
          <w:sz w:val="20"/>
          <w:szCs w:val="20"/>
        </w:rPr>
        <w:t>31.08.2026</w:t>
      </w:r>
      <w:proofErr w:type="gramEnd"/>
      <w:r w:rsidR="00F25C51">
        <w:rPr>
          <w:sz w:val="20"/>
          <w:szCs w:val="20"/>
        </w:rPr>
        <w:t>.</w:t>
      </w:r>
    </w:p>
    <w:p w:rsidR="00130E4B" w:rsidRPr="00EB441E" w:rsidRDefault="00130E4B" w:rsidP="00130E4B">
      <w:pPr>
        <w:rPr>
          <w:sz w:val="20"/>
          <w:szCs w:val="20"/>
        </w:rPr>
      </w:pPr>
    </w:p>
    <w:p w:rsidR="00130E4B" w:rsidRPr="00EB441E" w:rsidRDefault="00130E4B" w:rsidP="00130E4B">
      <w:pPr>
        <w:rPr>
          <w:sz w:val="20"/>
          <w:szCs w:val="20"/>
        </w:rPr>
      </w:pPr>
      <w:r w:rsidRPr="00EB441E">
        <w:rPr>
          <w:sz w:val="20"/>
          <w:szCs w:val="20"/>
        </w:rPr>
        <w:t xml:space="preserve">                                                                                           </w:t>
      </w:r>
      <w:r w:rsidRPr="00EB441E">
        <w:rPr>
          <w:sz w:val="20"/>
          <w:szCs w:val="20"/>
          <w:lang w:val="sr-Latn-CS"/>
        </w:rPr>
        <w:tab/>
      </w:r>
      <w:r w:rsidRPr="00EB441E">
        <w:rPr>
          <w:sz w:val="20"/>
          <w:szCs w:val="20"/>
          <w:lang w:val="sr-Latn-CS"/>
        </w:rPr>
        <w:tab/>
      </w:r>
      <w:r w:rsidRPr="00EB441E">
        <w:rPr>
          <w:sz w:val="20"/>
          <w:szCs w:val="20"/>
        </w:rPr>
        <w:t xml:space="preserve">                           ПОТПИСИ </w:t>
      </w:r>
    </w:p>
    <w:p w:rsidR="00130E4B" w:rsidRPr="00EB441E" w:rsidRDefault="00130E4B" w:rsidP="00130E4B">
      <w:pPr>
        <w:spacing w:line="276" w:lineRule="auto"/>
        <w:ind w:firstLine="720"/>
        <w:rPr>
          <w:sz w:val="20"/>
          <w:szCs w:val="20"/>
          <w:lang w:val="sr-Cyrl-RS"/>
        </w:rPr>
      </w:pPr>
      <w:r w:rsidRPr="00EB441E">
        <w:rPr>
          <w:sz w:val="20"/>
          <w:szCs w:val="20"/>
        </w:rPr>
        <w:t xml:space="preserve">                                                                                   </w:t>
      </w:r>
      <w:r w:rsidRPr="00EB441E">
        <w:rPr>
          <w:sz w:val="20"/>
          <w:szCs w:val="20"/>
          <w:lang w:val="sr-Latn-CS"/>
        </w:rPr>
        <w:tab/>
      </w:r>
      <w:r w:rsidRPr="00EB441E">
        <w:rPr>
          <w:sz w:val="20"/>
          <w:szCs w:val="20"/>
          <w:lang w:val="sr-Latn-CS"/>
        </w:rPr>
        <w:tab/>
        <w:t xml:space="preserve">   </w:t>
      </w:r>
      <w:r w:rsidRPr="00EB441E">
        <w:rPr>
          <w:sz w:val="20"/>
          <w:szCs w:val="20"/>
        </w:rPr>
        <w:t xml:space="preserve">            ЧЛАНОВА КОМИСИЈЕ</w:t>
      </w:r>
    </w:p>
    <w:p w:rsidR="008A4EF6" w:rsidRPr="00EB441E" w:rsidRDefault="008A4EF6" w:rsidP="00130E4B">
      <w:pPr>
        <w:spacing w:line="276" w:lineRule="auto"/>
        <w:ind w:firstLine="720"/>
        <w:rPr>
          <w:sz w:val="20"/>
          <w:szCs w:val="20"/>
          <w:lang w:val="sr-Cyrl-RS"/>
        </w:rPr>
      </w:pPr>
    </w:p>
    <w:p w:rsidR="00B07FF6" w:rsidRPr="00EB441E" w:rsidRDefault="00B07FF6" w:rsidP="00130E4B">
      <w:pPr>
        <w:spacing w:line="276" w:lineRule="auto"/>
        <w:ind w:firstLine="720"/>
        <w:rPr>
          <w:sz w:val="20"/>
          <w:szCs w:val="20"/>
          <w:lang w:val="sr-Cyrl-RS"/>
        </w:rPr>
      </w:pPr>
    </w:p>
    <w:p w:rsidR="00130E4B" w:rsidRPr="00EB441E" w:rsidRDefault="00B07FF6" w:rsidP="00B07FF6">
      <w:pPr>
        <w:spacing w:line="276" w:lineRule="auto"/>
        <w:ind w:firstLine="720"/>
        <w:jc w:val="right"/>
        <w:rPr>
          <w:lang w:val="sr-Cyrl-CS"/>
        </w:rPr>
      </w:pPr>
      <w:r w:rsidRPr="00EB441E">
        <w:rPr>
          <w:lang w:val="sr-Cyrl-CS"/>
        </w:rPr>
        <w:t>____________________________</w:t>
      </w:r>
    </w:p>
    <w:p w:rsidR="008A4EF6" w:rsidRPr="00EB441E" w:rsidRDefault="008A4EF6" w:rsidP="00B07FF6">
      <w:pPr>
        <w:tabs>
          <w:tab w:val="left" w:pos="5740"/>
        </w:tabs>
        <w:contextualSpacing/>
        <w:jc w:val="right"/>
        <w:rPr>
          <w:lang w:val="sr-Cyrl-RS"/>
        </w:rPr>
      </w:pPr>
      <w:r w:rsidRPr="00EB441E">
        <w:rPr>
          <w:lang w:val="sr-Latn-RS"/>
        </w:rPr>
        <w:t xml:space="preserve">                                                                                 </w:t>
      </w:r>
      <w:r w:rsidRPr="00EB441E">
        <w:rPr>
          <w:lang w:val="sr-Cyrl-RS"/>
        </w:rPr>
        <w:t xml:space="preserve">            </w:t>
      </w:r>
      <w:r w:rsidRPr="00EB441E">
        <w:rPr>
          <w:lang w:val="sr-Latn-RS"/>
        </w:rPr>
        <w:t xml:space="preserve">Проф. др </w:t>
      </w:r>
      <w:r w:rsidRPr="00EB441E">
        <w:rPr>
          <w:lang w:val="sr-Cyrl-RS"/>
        </w:rPr>
        <w:t xml:space="preserve"> Милош Миленковић</w:t>
      </w:r>
    </w:p>
    <w:p w:rsidR="008A4EF6" w:rsidRPr="00EB441E" w:rsidRDefault="008A4EF6" w:rsidP="008A4EF6">
      <w:pPr>
        <w:tabs>
          <w:tab w:val="left" w:pos="5740"/>
        </w:tabs>
        <w:contextualSpacing/>
        <w:rPr>
          <w:lang w:val="sr-Latn-RS"/>
        </w:rPr>
      </w:pPr>
      <w:r w:rsidRPr="00EB441E">
        <w:rPr>
          <w:lang w:val="sr-Latn-RS"/>
        </w:rPr>
        <w:t xml:space="preserve">                                                        редовни професор Филозофског  факултета у Београду</w:t>
      </w:r>
    </w:p>
    <w:p w:rsidR="008A4EF6" w:rsidRPr="00EB441E" w:rsidRDefault="008A4EF6" w:rsidP="008A4EF6">
      <w:pPr>
        <w:contextualSpacing/>
        <w:rPr>
          <w:lang w:val="sr-Latn-RS"/>
        </w:rPr>
      </w:pPr>
    </w:p>
    <w:p w:rsidR="008A4EF6" w:rsidRPr="00EB441E" w:rsidRDefault="008A4EF6" w:rsidP="008A4EF6">
      <w:pPr>
        <w:ind w:left="5664" w:firstLine="708"/>
        <w:contextualSpacing/>
        <w:jc w:val="center"/>
        <w:rPr>
          <w:lang w:val="sr-Latn-RS"/>
        </w:rPr>
      </w:pPr>
    </w:p>
    <w:p w:rsidR="008A4EF6" w:rsidRPr="00EB441E" w:rsidRDefault="008A4EF6" w:rsidP="008A4EF6">
      <w:pPr>
        <w:contextualSpacing/>
        <w:jc w:val="center"/>
        <w:rPr>
          <w:lang w:val="sr-Latn-RS"/>
        </w:rPr>
      </w:pPr>
      <w:r w:rsidRPr="00EB441E">
        <w:rPr>
          <w:lang w:val="sr-Latn-RS"/>
        </w:rPr>
        <w:t xml:space="preserve">                                                                                     ____________________________</w:t>
      </w:r>
    </w:p>
    <w:p w:rsidR="008A4EF6" w:rsidRPr="00EB441E" w:rsidRDefault="008A4EF6" w:rsidP="00B07FF6">
      <w:pPr>
        <w:pStyle w:val="ListParagraph"/>
        <w:numPr>
          <w:ilvl w:val="0"/>
          <w:numId w:val="18"/>
        </w:numPr>
        <w:tabs>
          <w:tab w:val="left" w:pos="5740"/>
        </w:tabs>
        <w:rPr>
          <w:color w:val="auto"/>
          <w:sz w:val="24"/>
          <w:szCs w:val="24"/>
          <w:lang w:val="sr-Cyrl-RS"/>
        </w:rPr>
      </w:pPr>
      <w:r w:rsidRPr="00EB441E">
        <w:rPr>
          <w:color w:val="auto"/>
          <w:sz w:val="24"/>
          <w:szCs w:val="24"/>
          <w:lang w:val="sr-Latn-RS"/>
        </w:rPr>
        <w:t xml:space="preserve">Проф. др </w:t>
      </w:r>
      <w:r w:rsidRPr="00EB441E">
        <w:rPr>
          <w:color w:val="auto"/>
          <w:sz w:val="24"/>
          <w:szCs w:val="24"/>
          <w:lang w:val="sr-Cyrl-RS"/>
        </w:rPr>
        <w:t xml:space="preserve"> Бојан Жикић</w:t>
      </w:r>
    </w:p>
    <w:p w:rsidR="008A4EF6" w:rsidRPr="00EB441E" w:rsidRDefault="008A4EF6" w:rsidP="008A4EF6">
      <w:pPr>
        <w:tabs>
          <w:tab w:val="left" w:pos="5740"/>
        </w:tabs>
        <w:contextualSpacing/>
        <w:rPr>
          <w:lang w:val="sr-Latn-RS"/>
        </w:rPr>
      </w:pPr>
      <w:r w:rsidRPr="00EB441E">
        <w:rPr>
          <w:lang w:val="sr-Latn-RS"/>
        </w:rPr>
        <w:t xml:space="preserve">                                                        редовни професор Филозофског  факултета у Београду</w:t>
      </w:r>
    </w:p>
    <w:p w:rsidR="008A4EF6" w:rsidRPr="00EB441E" w:rsidRDefault="008A4EF6" w:rsidP="008A4EF6">
      <w:pPr>
        <w:contextualSpacing/>
        <w:jc w:val="center"/>
        <w:rPr>
          <w:lang w:val="sr-Latn-RS"/>
        </w:rPr>
      </w:pPr>
    </w:p>
    <w:p w:rsidR="008A4EF6" w:rsidRPr="00EB441E" w:rsidRDefault="008A4EF6" w:rsidP="008A4EF6">
      <w:pPr>
        <w:ind w:left="4956" w:firstLine="708"/>
        <w:contextualSpacing/>
        <w:jc w:val="both"/>
        <w:rPr>
          <w:lang w:val="sr-Latn-RS"/>
        </w:rPr>
      </w:pPr>
      <w:r w:rsidRPr="00EB441E">
        <w:rPr>
          <w:lang w:val="sr-Latn-RS"/>
        </w:rPr>
        <w:t>___________________________</w:t>
      </w:r>
    </w:p>
    <w:p w:rsidR="008A4EF6" w:rsidRPr="00EB441E" w:rsidRDefault="008A4EF6" w:rsidP="00B07FF6">
      <w:pPr>
        <w:tabs>
          <w:tab w:val="left" w:pos="5740"/>
        </w:tabs>
        <w:jc w:val="right"/>
        <w:rPr>
          <w:lang w:val="sr-Cyrl-RS"/>
        </w:rPr>
      </w:pPr>
      <w:r w:rsidRPr="00EB441E">
        <w:rPr>
          <w:lang w:val="sr-Cyrl-RS"/>
        </w:rPr>
        <w:t xml:space="preserve">                                                      </w:t>
      </w:r>
      <w:r w:rsidR="00B07FF6" w:rsidRPr="00EB441E">
        <w:rPr>
          <w:lang w:val="sr-Cyrl-RS"/>
        </w:rPr>
        <w:t xml:space="preserve">                        </w:t>
      </w:r>
      <w:r w:rsidRPr="00EB441E">
        <w:rPr>
          <w:lang w:val="sr-Cyrl-RS"/>
        </w:rPr>
        <w:t>др</w:t>
      </w:r>
      <w:r w:rsidRPr="00EB441E">
        <w:rPr>
          <w:lang w:val="sr-Latn-RS"/>
        </w:rPr>
        <w:t xml:space="preserve"> </w:t>
      </w:r>
      <w:r w:rsidRPr="00EB441E">
        <w:rPr>
          <w:lang w:val="sr-Cyrl-RS"/>
        </w:rPr>
        <w:t xml:space="preserve"> Александра Ђурић-Миловановић</w:t>
      </w:r>
    </w:p>
    <w:p w:rsidR="008A4EF6" w:rsidRPr="00EB441E" w:rsidRDefault="008A4EF6" w:rsidP="008A4EF6">
      <w:pPr>
        <w:tabs>
          <w:tab w:val="left" w:pos="5740"/>
        </w:tabs>
        <w:contextualSpacing/>
        <w:rPr>
          <w:lang w:val="sr-Cyrl-RS"/>
        </w:rPr>
      </w:pPr>
      <w:r w:rsidRPr="00EB441E">
        <w:rPr>
          <w:lang w:val="sr-Cyrl-RS"/>
        </w:rPr>
        <w:t xml:space="preserve">                                                      научни саветник Балканолошког института САНУ</w:t>
      </w:r>
    </w:p>
    <w:p w:rsidR="00130E4B" w:rsidRPr="00EB441E" w:rsidRDefault="00130E4B" w:rsidP="00130E4B">
      <w:pPr>
        <w:spacing w:line="276" w:lineRule="auto"/>
        <w:ind w:firstLine="720"/>
        <w:rPr>
          <w:lang w:val="sr-Cyrl-CS"/>
        </w:rPr>
      </w:pPr>
    </w:p>
    <w:p w:rsidR="00130E4B" w:rsidRPr="00EB441E" w:rsidRDefault="00130E4B" w:rsidP="00130E4B">
      <w:pPr>
        <w:spacing w:line="276" w:lineRule="auto"/>
        <w:ind w:firstLine="720"/>
        <w:rPr>
          <w:lang w:val="sr-Cyrl-CS"/>
        </w:rPr>
      </w:pPr>
    </w:p>
    <w:p w:rsidR="00130E4B" w:rsidRPr="00F25C51" w:rsidRDefault="00130E4B" w:rsidP="00F25C51">
      <w:pPr>
        <w:spacing w:line="276" w:lineRule="auto"/>
      </w:pPr>
      <w:bookmarkStart w:id="0" w:name="_GoBack"/>
      <w:bookmarkEnd w:id="0"/>
    </w:p>
    <w:p w:rsidR="00130E4B" w:rsidRPr="00EB441E" w:rsidRDefault="00130E4B" w:rsidP="00130E4B">
      <w:pPr>
        <w:spacing w:line="276" w:lineRule="auto"/>
        <w:ind w:firstLine="720"/>
        <w:rPr>
          <w:lang w:val="sr-Cyrl-CS"/>
        </w:rPr>
      </w:pPr>
    </w:p>
    <w:p w:rsidR="00130E4B" w:rsidRPr="00EB441E" w:rsidRDefault="00130E4B" w:rsidP="00130E4B">
      <w:pPr>
        <w:spacing w:line="276" w:lineRule="auto"/>
        <w:ind w:firstLine="720"/>
        <w:rPr>
          <w:lang w:val="sr-Cyrl-CS"/>
        </w:rPr>
      </w:pPr>
    </w:p>
    <w:p w:rsidR="00130E4B" w:rsidRPr="00EB441E" w:rsidRDefault="00130E4B" w:rsidP="00130E4B">
      <w:pPr>
        <w:spacing w:line="276" w:lineRule="auto"/>
        <w:ind w:firstLine="720"/>
        <w:rPr>
          <w:lang w:val="sr-Cyrl-CS"/>
        </w:rPr>
      </w:pPr>
    </w:p>
    <w:p w:rsidR="00130E4B" w:rsidRPr="00EB441E" w:rsidRDefault="00130E4B" w:rsidP="00130E4B">
      <w:pPr>
        <w:spacing w:line="276" w:lineRule="auto"/>
        <w:ind w:firstLine="720"/>
        <w:rPr>
          <w:lang w:val="sr-Cyrl-CS"/>
        </w:rPr>
      </w:pPr>
    </w:p>
    <w:p w:rsidR="00130E4B" w:rsidRPr="00EB441E" w:rsidRDefault="00130E4B" w:rsidP="00130E4B">
      <w:pPr>
        <w:spacing w:line="276" w:lineRule="auto"/>
        <w:ind w:firstLine="720"/>
        <w:rPr>
          <w:lang w:val="sr-Cyrl-CS"/>
        </w:rPr>
      </w:pPr>
    </w:p>
    <w:p w:rsidR="00130E4B" w:rsidRPr="00EB441E" w:rsidRDefault="00130E4B" w:rsidP="00130E4B">
      <w:pPr>
        <w:spacing w:line="276" w:lineRule="auto"/>
        <w:ind w:firstLine="720"/>
        <w:rPr>
          <w:lang w:val="sr-Cyrl-CS"/>
        </w:rPr>
      </w:pPr>
    </w:p>
    <w:p w:rsidR="00130E4B" w:rsidRPr="00EB441E" w:rsidRDefault="00130E4B" w:rsidP="00130E4B">
      <w:pPr>
        <w:spacing w:line="276" w:lineRule="auto"/>
        <w:ind w:firstLine="720"/>
        <w:rPr>
          <w:lang w:val="sr-Cyrl-CS"/>
        </w:rPr>
      </w:pPr>
    </w:p>
    <w:p w:rsidR="00130E4B" w:rsidRPr="00EB441E" w:rsidRDefault="00130E4B" w:rsidP="00130E4B">
      <w:pPr>
        <w:spacing w:line="276" w:lineRule="auto"/>
        <w:ind w:firstLine="720"/>
        <w:rPr>
          <w:lang w:val="sr-Cyrl-CS"/>
        </w:rPr>
      </w:pPr>
    </w:p>
    <w:p w:rsidR="00130E4B" w:rsidRPr="00EB441E" w:rsidRDefault="00130E4B" w:rsidP="00130E4B">
      <w:pPr>
        <w:spacing w:line="276" w:lineRule="auto"/>
        <w:ind w:firstLine="720"/>
        <w:rPr>
          <w:lang w:val="sr-Cyrl-CS"/>
        </w:rPr>
      </w:pPr>
    </w:p>
    <w:p w:rsidR="00130E4B" w:rsidRPr="00EB441E" w:rsidRDefault="00130E4B" w:rsidP="00130E4B">
      <w:pPr>
        <w:spacing w:line="276" w:lineRule="auto"/>
        <w:ind w:firstLine="720"/>
        <w:rPr>
          <w:lang w:val="sr-Cyrl-CS"/>
        </w:rPr>
      </w:pPr>
    </w:p>
    <w:p w:rsidR="00130E4B" w:rsidRPr="00EB441E" w:rsidRDefault="00130E4B" w:rsidP="00130E4B">
      <w:pPr>
        <w:spacing w:line="276" w:lineRule="auto"/>
        <w:ind w:firstLine="720"/>
        <w:rPr>
          <w:lang w:val="sr-Cyrl-CS"/>
        </w:rPr>
      </w:pPr>
    </w:p>
    <w:p w:rsidR="00130E4B" w:rsidRPr="00EB441E" w:rsidRDefault="00130E4B" w:rsidP="00130E4B">
      <w:pPr>
        <w:spacing w:line="276" w:lineRule="auto"/>
        <w:ind w:firstLine="720"/>
        <w:rPr>
          <w:lang w:val="sr-Cyrl-CS"/>
        </w:rPr>
      </w:pPr>
    </w:p>
    <w:p w:rsidR="00576352" w:rsidRPr="00EB441E" w:rsidRDefault="00576352" w:rsidP="00130E4B">
      <w:pPr>
        <w:rPr>
          <w:lang w:val="sr-Cyrl-RS"/>
        </w:rPr>
      </w:pPr>
    </w:p>
    <w:sectPr w:rsidR="00576352" w:rsidRPr="00EB441E" w:rsidSect="00130E4B">
      <w:pgSz w:w="12240" w:h="15840"/>
      <w:pgMar w:top="27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MS Mincho"/>
    <w:panose1 w:val="00000000000000000000"/>
    <w:charset w:val="80"/>
    <w:family w:val="auto"/>
    <w:notTrueType/>
    <w:pitch w:val="default"/>
    <w:sig w:usb0="00000207" w:usb1="08070000" w:usb2="00000010" w:usb3="00000000" w:csb0="00020007"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36721D"/>
    <w:multiLevelType w:val="hybridMultilevel"/>
    <w:tmpl w:val="E4123CC2"/>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
    <w:nsid w:val="1C9C549F"/>
    <w:multiLevelType w:val="hybridMultilevel"/>
    <w:tmpl w:val="4F78F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BE0185"/>
    <w:multiLevelType w:val="hybridMultilevel"/>
    <w:tmpl w:val="5608F01C"/>
    <w:lvl w:ilvl="0" w:tplc="EB166652">
      <w:start w:val="1"/>
      <w:numFmt w:val="decimal"/>
      <w:lvlText w:val="%1."/>
      <w:lvlJc w:val="left"/>
      <w:pPr>
        <w:ind w:left="730" w:hanging="360"/>
      </w:pPr>
      <w:rPr>
        <w:sz w:val="20"/>
        <w:szCs w:val="20"/>
      </w:rPr>
    </w:lvl>
    <w:lvl w:ilvl="1" w:tplc="04090019">
      <w:start w:val="1"/>
      <w:numFmt w:val="lowerLetter"/>
      <w:lvlText w:val="%2."/>
      <w:lvlJc w:val="left"/>
      <w:pPr>
        <w:ind w:left="1450" w:hanging="360"/>
      </w:pPr>
    </w:lvl>
    <w:lvl w:ilvl="2" w:tplc="0409001B">
      <w:start w:val="1"/>
      <w:numFmt w:val="lowerRoman"/>
      <w:lvlText w:val="%3."/>
      <w:lvlJc w:val="right"/>
      <w:pPr>
        <w:ind w:left="2170" w:hanging="180"/>
      </w:pPr>
    </w:lvl>
    <w:lvl w:ilvl="3" w:tplc="0409000F">
      <w:start w:val="1"/>
      <w:numFmt w:val="decimal"/>
      <w:lvlText w:val="%4."/>
      <w:lvlJc w:val="left"/>
      <w:pPr>
        <w:ind w:left="2890" w:hanging="360"/>
      </w:pPr>
    </w:lvl>
    <w:lvl w:ilvl="4" w:tplc="04090019">
      <w:start w:val="1"/>
      <w:numFmt w:val="lowerLetter"/>
      <w:lvlText w:val="%5."/>
      <w:lvlJc w:val="left"/>
      <w:pPr>
        <w:ind w:left="3610" w:hanging="360"/>
      </w:pPr>
    </w:lvl>
    <w:lvl w:ilvl="5" w:tplc="0409001B">
      <w:start w:val="1"/>
      <w:numFmt w:val="lowerRoman"/>
      <w:lvlText w:val="%6."/>
      <w:lvlJc w:val="right"/>
      <w:pPr>
        <w:ind w:left="4330" w:hanging="180"/>
      </w:pPr>
    </w:lvl>
    <w:lvl w:ilvl="6" w:tplc="0409000F">
      <w:start w:val="1"/>
      <w:numFmt w:val="decimal"/>
      <w:lvlText w:val="%7."/>
      <w:lvlJc w:val="left"/>
      <w:pPr>
        <w:ind w:left="5050" w:hanging="360"/>
      </w:pPr>
    </w:lvl>
    <w:lvl w:ilvl="7" w:tplc="04090019">
      <w:start w:val="1"/>
      <w:numFmt w:val="lowerLetter"/>
      <w:lvlText w:val="%8."/>
      <w:lvlJc w:val="left"/>
      <w:pPr>
        <w:ind w:left="5770" w:hanging="360"/>
      </w:pPr>
    </w:lvl>
    <w:lvl w:ilvl="8" w:tplc="0409001B">
      <w:start w:val="1"/>
      <w:numFmt w:val="lowerRoman"/>
      <w:lvlText w:val="%9."/>
      <w:lvlJc w:val="right"/>
      <w:pPr>
        <w:ind w:left="6490" w:hanging="180"/>
      </w:pPr>
    </w:lvl>
  </w:abstractNum>
  <w:abstractNum w:abstractNumId="3">
    <w:nsid w:val="2E4D7401"/>
    <w:multiLevelType w:val="hybridMultilevel"/>
    <w:tmpl w:val="01603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FC17E0"/>
    <w:multiLevelType w:val="hybridMultilevel"/>
    <w:tmpl w:val="7EC0F53A"/>
    <w:lvl w:ilvl="0" w:tplc="4794810E">
      <w:start w:val="15"/>
      <w:numFmt w:val="decimal"/>
      <w:lvlText w:val="%1."/>
      <w:lvlJc w:val="left"/>
      <w:pPr>
        <w:ind w:left="37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CA60698C">
      <w:start w:val="1"/>
      <w:numFmt w:val="lowerLetter"/>
      <w:lvlText w:val="%2"/>
      <w:lvlJc w:val="left"/>
      <w:pPr>
        <w:ind w:left="10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B0D0A2C6">
      <w:start w:val="1"/>
      <w:numFmt w:val="lowerRoman"/>
      <w:lvlText w:val="%3"/>
      <w:lvlJc w:val="left"/>
      <w:pPr>
        <w:ind w:left="18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20D019A0">
      <w:start w:val="1"/>
      <w:numFmt w:val="decimal"/>
      <w:lvlText w:val="%4"/>
      <w:lvlJc w:val="left"/>
      <w:pPr>
        <w:ind w:left="25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73F6221C">
      <w:start w:val="1"/>
      <w:numFmt w:val="lowerLetter"/>
      <w:lvlText w:val="%5"/>
      <w:lvlJc w:val="left"/>
      <w:pPr>
        <w:ind w:left="32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F9ACF706">
      <w:start w:val="1"/>
      <w:numFmt w:val="lowerRoman"/>
      <w:lvlText w:val="%6"/>
      <w:lvlJc w:val="left"/>
      <w:pPr>
        <w:ind w:left="39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6D20D3AA">
      <w:start w:val="1"/>
      <w:numFmt w:val="decimal"/>
      <w:lvlText w:val="%7"/>
      <w:lvlJc w:val="left"/>
      <w:pPr>
        <w:ind w:left="46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DC80A15A">
      <w:start w:val="1"/>
      <w:numFmt w:val="lowerLetter"/>
      <w:lvlText w:val="%8"/>
      <w:lvlJc w:val="left"/>
      <w:pPr>
        <w:ind w:left="54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7FFEC33E">
      <w:start w:val="1"/>
      <w:numFmt w:val="lowerRoman"/>
      <w:lvlText w:val="%9"/>
      <w:lvlJc w:val="left"/>
      <w:pPr>
        <w:ind w:left="61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5">
    <w:nsid w:val="353D2ADE"/>
    <w:multiLevelType w:val="hybridMultilevel"/>
    <w:tmpl w:val="38CE9C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15F2ADC"/>
    <w:multiLevelType w:val="hybridMultilevel"/>
    <w:tmpl w:val="CF2EA328"/>
    <w:lvl w:ilvl="0" w:tplc="B89833F6">
      <w:start w:val="12"/>
      <w:numFmt w:val="decimal"/>
      <w:lvlText w:val="%1."/>
      <w:lvlJc w:val="left"/>
      <w:pPr>
        <w:ind w:left="3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0D200520">
      <w:start w:val="1"/>
      <w:numFmt w:val="lowerLetter"/>
      <w:lvlText w:val="%2"/>
      <w:lvlJc w:val="left"/>
      <w:pPr>
        <w:ind w:left="10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DDEAE32A">
      <w:start w:val="1"/>
      <w:numFmt w:val="lowerRoman"/>
      <w:lvlText w:val="%3"/>
      <w:lvlJc w:val="left"/>
      <w:pPr>
        <w:ind w:left="18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74928622">
      <w:start w:val="1"/>
      <w:numFmt w:val="decimal"/>
      <w:lvlText w:val="%4"/>
      <w:lvlJc w:val="left"/>
      <w:pPr>
        <w:ind w:left="25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4F0AC2F2">
      <w:start w:val="1"/>
      <w:numFmt w:val="lowerLetter"/>
      <w:lvlText w:val="%5"/>
      <w:lvlJc w:val="left"/>
      <w:pPr>
        <w:ind w:left="32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3DD0CE8A">
      <w:start w:val="1"/>
      <w:numFmt w:val="lowerRoman"/>
      <w:lvlText w:val="%6"/>
      <w:lvlJc w:val="left"/>
      <w:pPr>
        <w:ind w:left="39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03D2D958">
      <w:start w:val="1"/>
      <w:numFmt w:val="decimal"/>
      <w:lvlText w:val="%7"/>
      <w:lvlJc w:val="left"/>
      <w:pPr>
        <w:ind w:left="46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A5A0961E">
      <w:start w:val="1"/>
      <w:numFmt w:val="lowerLetter"/>
      <w:lvlText w:val="%8"/>
      <w:lvlJc w:val="left"/>
      <w:pPr>
        <w:ind w:left="54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9A702608">
      <w:start w:val="1"/>
      <w:numFmt w:val="lowerRoman"/>
      <w:lvlText w:val="%9"/>
      <w:lvlJc w:val="left"/>
      <w:pPr>
        <w:ind w:left="61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7">
    <w:nsid w:val="41633BAF"/>
    <w:multiLevelType w:val="hybridMultilevel"/>
    <w:tmpl w:val="D73C97F4"/>
    <w:lvl w:ilvl="0" w:tplc="D01A0E5C">
      <w:start w:val="1"/>
      <w:numFmt w:val="decimal"/>
      <w:lvlText w:val="%1."/>
      <w:lvlJc w:val="left"/>
      <w:pPr>
        <w:ind w:left="221"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2F227664">
      <w:start w:val="1"/>
      <w:numFmt w:val="lowerLetter"/>
      <w:lvlText w:val="%2"/>
      <w:lvlJc w:val="left"/>
      <w:pPr>
        <w:ind w:left="10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6338B494">
      <w:start w:val="1"/>
      <w:numFmt w:val="lowerRoman"/>
      <w:lvlText w:val="%3"/>
      <w:lvlJc w:val="left"/>
      <w:pPr>
        <w:ind w:left="18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10C22F60">
      <w:start w:val="1"/>
      <w:numFmt w:val="decimal"/>
      <w:lvlText w:val="%4"/>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EA64B16E">
      <w:start w:val="1"/>
      <w:numFmt w:val="lowerLetter"/>
      <w:lvlText w:val="%5"/>
      <w:lvlJc w:val="left"/>
      <w:pPr>
        <w:ind w:left="32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3E4C640C">
      <w:start w:val="1"/>
      <w:numFmt w:val="lowerRoman"/>
      <w:lvlText w:val="%6"/>
      <w:lvlJc w:val="left"/>
      <w:pPr>
        <w:ind w:left="39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BF84B4F0">
      <w:start w:val="1"/>
      <w:numFmt w:val="decimal"/>
      <w:lvlText w:val="%7"/>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05A62944">
      <w:start w:val="1"/>
      <w:numFmt w:val="lowerLetter"/>
      <w:lvlText w:val="%8"/>
      <w:lvlJc w:val="left"/>
      <w:pPr>
        <w:ind w:left="54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A490B2D8">
      <w:start w:val="1"/>
      <w:numFmt w:val="lowerRoman"/>
      <w:lvlText w:val="%9"/>
      <w:lvlJc w:val="left"/>
      <w:pPr>
        <w:ind w:left="61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8">
    <w:nsid w:val="42783B7F"/>
    <w:multiLevelType w:val="hybridMultilevel"/>
    <w:tmpl w:val="8698E8BA"/>
    <w:lvl w:ilvl="0" w:tplc="4214460C">
      <w:start w:val="1"/>
      <w:numFmt w:val="decimal"/>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22475D3"/>
    <w:multiLevelType w:val="hybridMultilevel"/>
    <w:tmpl w:val="9EEA0EBC"/>
    <w:lvl w:ilvl="0" w:tplc="C4047692">
      <w:start w:val="1"/>
      <w:numFmt w:val="decimal"/>
      <w:lvlText w:val="%1."/>
      <w:lvlJc w:val="left"/>
      <w:pPr>
        <w:ind w:left="276"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B38EC3D4">
      <w:start w:val="1"/>
      <w:numFmt w:val="lowerLetter"/>
      <w:lvlText w:val="%2"/>
      <w:lvlJc w:val="left"/>
      <w:pPr>
        <w:ind w:left="10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1D443702">
      <w:start w:val="1"/>
      <w:numFmt w:val="lowerRoman"/>
      <w:lvlText w:val="%3"/>
      <w:lvlJc w:val="left"/>
      <w:pPr>
        <w:ind w:left="18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BA361BCC">
      <w:start w:val="1"/>
      <w:numFmt w:val="decimal"/>
      <w:lvlText w:val="%4"/>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DDAC9BCA">
      <w:start w:val="1"/>
      <w:numFmt w:val="lowerLetter"/>
      <w:lvlText w:val="%5"/>
      <w:lvlJc w:val="left"/>
      <w:pPr>
        <w:ind w:left="32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4126D654">
      <w:start w:val="1"/>
      <w:numFmt w:val="lowerRoman"/>
      <w:lvlText w:val="%6"/>
      <w:lvlJc w:val="left"/>
      <w:pPr>
        <w:ind w:left="39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CEC29BC2">
      <w:start w:val="1"/>
      <w:numFmt w:val="decimal"/>
      <w:lvlText w:val="%7"/>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CAAA78B4">
      <w:start w:val="1"/>
      <w:numFmt w:val="lowerLetter"/>
      <w:lvlText w:val="%8"/>
      <w:lvlJc w:val="left"/>
      <w:pPr>
        <w:ind w:left="54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1F0456F4">
      <w:start w:val="1"/>
      <w:numFmt w:val="lowerRoman"/>
      <w:lvlText w:val="%9"/>
      <w:lvlJc w:val="left"/>
      <w:pPr>
        <w:ind w:left="61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10">
    <w:nsid w:val="56897FD3"/>
    <w:multiLevelType w:val="hybridMultilevel"/>
    <w:tmpl w:val="293645BC"/>
    <w:lvl w:ilvl="0" w:tplc="BD888372">
      <w:start w:val="1"/>
      <w:numFmt w:val="decimal"/>
      <w:lvlText w:val="%1."/>
      <w:lvlJc w:val="left"/>
      <w:pPr>
        <w:ind w:left="221"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1D0242FE">
      <w:start w:val="1"/>
      <w:numFmt w:val="lowerLetter"/>
      <w:lvlText w:val="%2"/>
      <w:lvlJc w:val="left"/>
      <w:pPr>
        <w:ind w:left="10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9DF6565C">
      <w:start w:val="1"/>
      <w:numFmt w:val="lowerRoman"/>
      <w:lvlText w:val="%3"/>
      <w:lvlJc w:val="left"/>
      <w:pPr>
        <w:ind w:left="18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761C9044">
      <w:start w:val="1"/>
      <w:numFmt w:val="decimal"/>
      <w:lvlText w:val="%4"/>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5381CE4">
      <w:start w:val="1"/>
      <w:numFmt w:val="lowerLetter"/>
      <w:lvlText w:val="%5"/>
      <w:lvlJc w:val="left"/>
      <w:pPr>
        <w:ind w:left="32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A80C859A">
      <w:start w:val="1"/>
      <w:numFmt w:val="lowerRoman"/>
      <w:lvlText w:val="%6"/>
      <w:lvlJc w:val="left"/>
      <w:pPr>
        <w:ind w:left="39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FDD803FC">
      <w:start w:val="1"/>
      <w:numFmt w:val="decimal"/>
      <w:lvlText w:val="%7"/>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4C48D77E">
      <w:start w:val="1"/>
      <w:numFmt w:val="lowerLetter"/>
      <w:lvlText w:val="%8"/>
      <w:lvlJc w:val="left"/>
      <w:pPr>
        <w:ind w:left="54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A6906380">
      <w:start w:val="1"/>
      <w:numFmt w:val="lowerRoman"/>
      <w:lvlText w:val="%9"/>
      <w:lvlJc w:val="left"/>
      <w:pPr>
        <w:ind w:left="61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11">
    <w:nsid w:val="599C7D1D"/>
    <w:multiLevelType w:val="hybridMultilevel"/>
    <w:tmpl w:val="24ECDFB0"/>
    <w:lvl w:ilvl="0" w:tplc="236EAAF8">
      <w:start w:val="1"/>
      <w:numFmt w:val="decimal"/>
      <w:lvlText w:val="%1."/>
      <w:lvlJc w:val="left"/>
      <w:pPr>
        <w:ind w:left="276"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6CFA0A3A">
      <w:start w:val="1"/>
      <w:numFmt w:val="lowerLetter"/>
      <w:lvlText w:val="%2"/>
      <w:lvlJc w:val="left"/>
      <w:pPr>
        <w:ind w:left="10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9D3A3C66">
      <w:start w:val="1"/>
      <w:numFmt w:val="lowerRoman"/>
      <w:lvlText w:val="%3"/>
      <w:lvlJc w:val="left"/>
      <w:pPr>
        <w:ind w:left="18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7C7C47AC">
      <w:start w:val="1"/>
      <w:numFmt w:val="decimal"/>
      <w:lvlText w:val="%4"/>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92C0BDA">
      <w:start w:val="1"/>
      <w:numFmt w:val="lowerLetter"/>
      <w:lvlText w:val="%5"/>
      <w:lvlJc w:val="left"/>
      <w:pPr>
        <w:ind w:left="32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E6B2F3F2">
      <w:start w:val="1"/>
      <w:numFmt w:val="lowerRoman"/>
      <w:lvlText w:val="%6"/>
      <w:lvlJc w:val="left"/>
      <w:pPr>
        <w:ind w:left="39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432C84D0">
      <w:start w:val="1"/>
      <w:numFmt w:val="decimal"/>
      <w:lvlText w:val="%7"/>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85D231F0">
      <w:start w:val="1"/>
      <w:numFmt w:val="lowerLetter"/>
      <w:lvlText w:val="%8"/>
      <w:lvlJc w:val="left"/>
      <w:pPr>
        <w:ind w:left="54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38DCAD92">
      <w:start w:val="1"/>
      <w:numFmt w:val="lowerRoman"/>
      <w:lvlText w:val="%9"/>
      <w:lvlJc w:val="left"/>
      <w:pPr>
        <w:ind w:left="61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12">
    <w:nsid w:val="69262BB4"/>
    <w:multiLevelType w:val="hybridMultilevel"/>
    <w:tmpl w:val="CD0272CC"/>
    <w:lvl w:ilvl="0" w:tplc="0409000F">
      <w:start w:val="1"/>
      <w:numFmt w:val="decimal"/>
      <w:lvlText w:val="%1."/>
      <w:lvlJc w:val="left"/>
      <w:pPr>
        <w:ind w:left="6880" w:hanging="360"/>
      </w:pPr>
    </w:lvl>
    <w:lvl w:ilvl="1" w:tplc="04090019" w:tentative="1">
      <w:start w:val="1"/>
      <w:numFmt w:val="lowerLetter"/>
      <w:lvlText w:val="%2."/>
      <w:lvlJc w:val="left"/>
      <w:pPr>
        <w:ind w:left="7600" w:hanging="360"/>
      </w:pPr>
    </w:lvl>
    <w:lvl w:ilvl="2" w:tplc="0409001B" w:tentative="1">
      <w:start w:val="1"/>
      <w:numFmt w:val="lowerRoman"/>
      <w:lvlText w:val="%3."/>
      <w:lvlJc w:val="right"/>
      <w:pPr>
        <w:ind w:left="8320" w:hanging="180"/>
      </w:pPr>
    </w:lvl>
    <w:lvl w:ilvl="3" w:tplc="0409000F" w:tentative="1">
      <w:start w:val="1"/>
      <w:numFmt w:val="decimal"/>
      <w:lvlText w:val="%4."/>
      <w:lvlJc w:val="left"/>
      <w:pPr>
        <w:ind w:left="9040" w:hanging="360"/>
      </w:pPr>
    </w:lvl>
    <w:lvl w:ilvl="4" w:tplc="04090019" w:tentative="1">
      <w:start w:val="1"/>
      <w:numFmt w:val="lowerLetter"/>
      <w:lvlText w:val="%5."/>
      <w:lvlJc w:val="left"/>
      <w:pPr>
        <w:ind w:left="9760" w:hanging="360"/>
      </w:pPr>
    </w:lvl>
    <w:lvl w:ilvl="5" w:tplc="0409001B" w:tentative="1">
      <w:start w:val="1"/>
      <w:numFmt w:val="lowerRoman"/>
      <w:lvlText w:val="%6."/>
      <w:lvlJc w:val="right"/>
      <w:pPr>
        <w:ind w:left="10480" w:hanging="180"/>
      </w:pPr>
    </w:lvl>
    <w:lvl w:ilvl="6" w:tplc="0409000F" w:tentative="1">
      <w:start w:val="1"/>
      <w:numFmt w:val="decimal"/>
      <w:lvlText w:val="%7."/>
      <w:lvlJc w:val="left"/>
      <w:pPr>
        <w:ind w:left="11200" w:hanging="360"/>
      </w:pPr>
    </w:lvl>
    <w:lvl w:ilvl="7" w:tplc="04090019" w:tentative="1">
      <w:start w:val="1"/>
      <w:numFmt w:val="lowerLetter"/>
      <w:lvlText w:val="%8."/>
      <w:lvlJc w:val="left"/>
      <w:pPr>
        <w:ind w:left="11920" w:hanging="360"/>
      </w:pPr>
    </w:lvl>
    <w:lvl w:ilvl="8" w:tplc="0409001B" w:tentative="1">
      <w:start w:val="1"/>
      <w:numFmt w:val="lowerRoman"/>
      <w:lvlText w:val="%9."/>
      <w:lvlJc w:val="right"/>
      <w:pPr>
        <w:ind w:left="12640" w:hanging="180"/>
      </w:pPr>
    </w:lvl>
  </w:abstractNum>
  <w:abstractNum w:abstractNumId="13">
    <w:nsid w:val="6A88215F"/>
    <w:multiLevelType w:val="hybridMultilevel"/>
    <w:tmpl w:val="DB9EC194"/>
    <w:lvl w:ilvl="0" w:tplc="0409000F">
      <w:start w:val="1"/>
      <w:numFmt w:val="decimal"/>
      <w:lvlText w:val="%1."/>
      <w:lvlJc w:val="left"/>
      <w:pPr>
        <w:ind w:left="6480" w:hanging="360"/>
      </w:p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4">
    <w:nsid w:val="6D6A54EC"/>
    <w:multiLevelType w:val="hybridMultilevel"/>
    <w:tmpl w:val="348426D6"/>
    <w:lvl w:ilvl="0" w:tplc="0409000F">
      <w:start w:val="1"/>
      <w:numFmt w:val="decimal"/>
      <w:lvlText w:val="%1."/>
      <w:lvlJc w:val="left"/>
      <w:pPr>
        <w:ind w:left="6480" w:hanging="360"/>
      </w:p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5">
    <w:nsid w:val="74275020"/>
    <w:multiLevelType w:val="hybridMultilevel"/>
    <w:tmpl w:val="04F6B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CF461DD"/>
    <w:multiLevelType w:val="hybridMultilevel"/>
    <w:tmpl w:val="6F56AD7E"/>
    <w:lvl w:ilvl="0" w:tplc="5428131E">
      <w:start w:val="1"/>
      <w:numFmt w:val="decimal"/>
      <w:lvlText w:val="%1."/>
      <w:lvlJc w:val="left"/>
      <w:pPr>
        <w:ind w:left="3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665EA824">
      <w:start w:val="1"/>
      <w:numFmt w:val="lowerLetter"/>
      <w:lvlText w:val="%2"/>
      <w:lvlJc w:val="left"/>
      <w:pPr>
        <w:ind w:left="10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0F0486BA">
      <w:start w:val="1"/>
      <w:numFmt w:val="lowerRoman"/>
      <w:lvlText w:val="%3"/>
      <w:lvlJc w:val="left"/>
      <w:pPr>
        <w:ind w:left="18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1D1E4C9E">
      <w:start w:val="1"/>
      <w:numFmt w:val="decimal"/>
      <w:lvlText w:val="%4"/>
      <w:lvlJc w:val="left"/>
      <w:pPr>
        <w:ind w:left="25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D4EC1C78">
      <w:start w:val="1"/>
      <w:numFmt w:val="lowerLetter"/>
      <w:lvlText w:val="%5"/>
      <w:lvlJc w:val="left"/>
      <w:pPr>
        <w:ind w:left="32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B1CC91C0">
      <w:start w:val="1"/>
      <w:numFmt w:val="lowerRoman"/>
      <w:lvlText w:val="%6"/>
      <w:lvlJc w:val="left"/>
      <w:pPr>
        <w:ind w:left="39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E0360608">
      <w:start w:val="1"/>
      <w:numFmt w:val="decimal"/>
      <w:lvlText w:val="%7"/>
      <w:lvlJc w:val="left"/>
      <w:pPr>
        <w:ind w:left="46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A824FF60">
      <w:start w:val="1"/>
      <w:numFmt w:val="lowerLetter"/>
      <w:lvlText w:val="%8"/>
      <w:lvlJc w:val="left"/>
      <w:pPr>
        <w:ind w:left="54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D01E9396">
      <w:start w:val="1"/>
      <w:numFmt w:val="lowerRoman"/>
      <w:lvlText w:val="%9"/>
      <w:lvlJc w:val="left"/>
      <w:pPr>
        <w:ind w:left="61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 w:numId="11">
    <w:abstractNumId w:val="1"/>
  </w:num>
  <w:num w:numId="12">
    <w:abstractNumId w:val="2"/>
  </w:num>
  <w:num w:numId="13">
    <w:abstractNumId w:val="15"/>
  </w:num>
  <w:num w:numId="14">
    <w:abstractNumId w:val="3"/>
  </w:num>
  <w:num w:numId="15">
    <w:abstractNumId w:val="0"/>
  </w:num>
  <w:num w:numId="16">
    <w:abstractNumId w:val="13"/>
  </w:num>
  <w:num w:numId="17">
    <w:abstractNumId w:val="1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023"/>
    <w:rsid w:val="00013023"/>
    <w:rsid w:val="00014392"/>
    <w:rsid w:val="000E0453"/>
    <w:rsid w:val="00130E4B"/>
    <w:rsid w:val="00201F03"/>
    <w:rsid w:val="00305E7A"/>
    <w:rsid w:val="005420FF"/>
    <w:rsid w:val="00576352"/>
    <w:rsid w:val="00597884"/>
    <w:rsid w:val="006231B8"/>
    <w:rsid w:val="00662547"/>
    <w:rsid w:val="008A4EF6"/>
    <w:rsid w:val="00AB668B"/>
    <w:rsid w:val="00B07FF6"/>
    <w:rsid w:val="00B15B39"/>
    <w:rsid w:val="00C13137"/>
    <w:rsid w:val="00C53D23"/>
    <w:rsid w:val="00E74F3A"/>
    <w:rsid w:val="00EB441E"/>
    <w:rsid w:val="00F25C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30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3023"/>
    <w:pPr>
      <w:spacing w:after="4" w:line="315" w:lineRule="auto"/>
      <w:ind w:left="720" w:firstLine="528"/>
      <w:contextualSpacing/>
      <w:jc w:val="both"/>
    </w:pPr>
    <w:rPr>
      <w:color w:val="000000"/>
      <w:sz w:val="22"/>
      <w:szCs w:val="22"/>
    </w:rPr>
  </w:style>
  <w:style w:type="paragraph" w:styleId="BalloonText">
    <w:name w:val="Balloon Text"/>
    <w:basedOn w:val="Normal"/>
    <w:link w:val="BalloonTextChar"/>
    <w:uiPriority w:val="99"/>
    <w:semiHidden/>
    <w:unhideWhenUsed/>
    <w:rsid w:val="000130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3023"/>
    <w:rPr>
      <w:rFonts w:ascii="Segoe UI" w:eastAsia="Times New Roman" w:hAnsi="Segoe UI" w:cs="Segoe UI"/>
      <w:sz w:val="18"/>
      <w:szCs w:val="18"/>
    </w:rPr>
  </w:style>
  <w:style w:type="paragraph" w:styleId="Header">
    <w:name w:val="header"/>
    <w:basedOn w:val="Normal"/>
    <w:link w:val="HeaderChar"/>
    <w:semiHidden/>
    <w:unhideWhenUsed/>
    <w:rsid w:val="00597884"/>
    <w:pPr>
      <w:tabs>
        <w:tab w:val="left" w:pos="1800"/>
      </w:tabs>
      <w:jc w:val="center"/>
    </w:pPr>
    <w:rPr>
      <w:rFonts w:ascii="Arial" w:hAnsi="Arial"/>
      <w:sz w:val="22"/>
      <w:szCs w:val="20"/>
      <w:lang w:val="sr-Cyrl-CS"/>
    </w:rPr>
  </w:style>
  <w:style w:type="character" w:customStyle="1" w:styleId="HeaderChar">
    <w:name w:val="Header Char"/>
    <w:basedOn w:val="DefaultParagraphFont"/>
    <w:link w:val="Header"/>
    <w:semiHidden/>
    <w:rsid w:val="00597884"/>
    <w:rPr>
      <w:rFonts w:ascii="Arial" w:eastAsia="Times New Roman" w:hAnsi="Arial" w:cs="Times New Roman"/>
      <w:szCs w:val="20"/>
      <w:lang w:val="sr-Cyrl-CS"/>
    </w:rPr>
  </w:style>
  <w:style w:type="character" w:customStyle="1" w:styleId="Bodytext22">
    <w:name w:val="Body text (2)2"/>
    <w:rsid w:val="00597884"/>
    <w:rPr>
      <w:rFonts w:ascii="Calibri" w:hAnsi="Calibri" w:cs="Calibri" w:hint="default"/>
      <w:color w:val="000000"/>
      <w:spacing w:val="0"/>
      <w:w w:val="100"/>
      <w:position w:val="0"/>
      <w:sz w:val="22"/>
      <w:szCs w:val="22"/>
      <w:lang w:bidi="ar-SA"/>
    </w:rPr>
  </w:style>
  <w:style w:type="character" w:customStyle="1" w:styleId="Bodytext2Exact5">
    <w:name w:val="Body text (2) Exact5"/>
    <w:rsid w:val="00597884"/>
    <w:rPr>
      <w:rFonts w:ascii="Calibri" w:eastAsia="Times New Roman" w:hAnsi="Calibri" w:cs="Calibri" w:hint="default"/>
      <w:strike w:val="0"/>
      <w:dstrike w:val="0"/>
      <w:color w:val="000000"/>
      <w:spacing w:val="0"/>
      <w:w w:val="100"/>
      <w:position w:val="0"/>
      <w:sz w:val="22"/>
      <w:szCs w:val="22"/>
      <w:u w:val="none"/>
      <w:effect w:val="none"/>
      <w:lang w:bidi="ar-SA"/>
    </w:rPr>
  </w:style>
  <w:style w:type="character" w:customStyle="1" w:styleId="Bodytext2Exact6">
    <w:name w:val="Body text (2) Exact6"/>
    <w:rsid w:val="00597884"/>
    <w:rPr>
      <w:rFonts w:ascii="Calibri" w:eastAsia="Times New Roman" w:hAnsi="Calibri" w:cs="Calibri" w:hint="default"/>
      <w:color w:val="000000"/>
      <w:spacing w:val="0"/>
      <w:w w:val="100"/>
      <w:position w:val="0"/>
      <w:sz w:val="22"/>
      <w:szCs w:val="22"/>
      <w:u w:val="single"/>
      <w:lang w:bidi="ar-SA"/>
    </w:rPr>
  </w:style>
  <w:style w:type="paragraph" w:customStyle="1" w:styleId="ColorfulList-Accent11">
    <w:name w:val="Colorful List - Accent 11"/>
    <w:basedOn w:val="Normal"/>
    <w:uiPriority w:val="34"/>
    <w:qFormat/>
    <w:rsid w:val="00201F03"/>
    <w:pPr>
      <w:ind w:left="720" w:firstLine="720"/>
      <w:contextualSpacing/>
      <w:jc w:val="both"/>
    </w:pPr>
    <w:rPr>
      <w:rFonts w:ascii="Arial" w:hAnsi="Arial" w:cs="Arial"/>
      <w:bCs/>
      <w:kern w:val="32"/>
    </w:rPr>
  </w:style>
  <w:style w:type="paragraph" w:styleId="NormalWeb">
    <w:name w:val="Normal (Web)"/>
    <w:basedOn w:val="Normal"/>
    <w:unhideWhenUsed/>
    <w:rsid w:val="00662547"/>
    <w:pPr>
      <w:spacing w:before="100" w:beforeAutospacing="1" w:after="115"/>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30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3023"/>
    <w:pPr>
      <w:spacing w:after="4" w:line="315" w:lineRule="auto"/>
      <w:ind w:left="720" w:firstLine="528"/>
      <w:contextualSpacing/>
      <w:jc w:val="both"/>
    </w:pPr>
    <w:rPr>
      <w:color w:val="000000"/>
      <w:sz w:val="22"/>
      <w:szCs w:val="22"/>
    </w:rPr>
  </w:style>
  <w:style w:type="paragraph" w:styleId="BalloonText">
    <w:name w:val="Balloon Text"/>
    <w:basedOn w:val="Normal"/>
    <w:link w:val="BalloonTextChar"/>
    <w:uiPriority w:val="99"/>
    <w:semiHidden/>
    <w:unhideWhenUsed/>
    <w:rsid w:val="000130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3023"/>
    <w:rPr>
      <w:rFonts w:ascii="Segoe UI" w:eastAsia="Times New Roman" w:hAnsi="Segoe UI" w:cs="Segoe UI"/>
      <w:sz w:val="18"/>
      <w:szCs w:val="18"/>
    </w:rPr>
  </w:style>
  <w:style w:type="paragraph" w:styleId="Header">
    <w:name w:val="header"/>
    <w:basedOn w:val="Normal"/>
    <w:link w:val="HeaderChar"/>
    <w:semiHidden/>
    <w:unhideWhenUsed/>
    <w:rsid w:val="00597884"/>
    <w:pPr>
      <w:tabs>
        <w:tab w:val="left" w:pos="1800"/>
      </w:tabs>
      <w:jc w:val="center"/>
    </w:pPr>
    <w:rPr>
      <w:rFonts w:ascii="Arial" w:hAnsi="Arial"/>
      <w:sz w:val="22"/>
      <w:szCs w:val="20"/>
      <w:lang w:val="sr-Cyrl-CS"/>
    </w:rPr>
  </w:style>
  <w:style w:type="character" w:customStyle="1" w:styleId="HeaderChar">
    <w:name w:val="Header Char"/>
    <w:basedOn w:val="DefaultParagraphFont"/>
    <w:link w:val="Header"/>
    <w:semiHidden/>
    <w:rsid w:val="00597884"/>
    <w:rPr>
      <w:rFonts w:ascii="Arial" w:eastAsia="Times New Roman" w:hAnsi="Arial" w:cs="Times New Roman"/>
      <w:szCs w:val="20"/>
      <w:lang w:val="sr-Cyrl-CS"/>
    </w:rPr>
  </w:style>
  <w:style w:type="character" w:customStyle="1" w:styleId="Bodytext22">
    <w:name w:val="Body text (2)2"/>
    <w:rsid w:val="00597884"/>
    <w:rPr>
      <w:rFonts w:ascii="Calibri" w:hAnsi="Calibri" w:cs="Calibri" w:hint="default"/>
      <w:color w:val="000000"/>
      <w:spacing w:val="0"/>
      <w:w w:val="100"/>
      <w:position w:val="0"/>
      <w:sz w:val="22"/>
      <w:szCs w:val="22"/>
      <w:lang w:bidi="ar-SA"/>
    </w:rPr>
  </w:style>
  <w:style w:type="character" w:customStyle="1" w:styleId="Bodytext2Exact5">
    <w:name w:val="Body text (2) Exact5"/>
    <w:rsid w:val="00597884"/>
    <w:rPr>
      <w:rFonts w:ascii="Calibri" w:eastAsia="Times New Roman" w:hAnsi="Calibri" w:cs="Calibri" w:hint="default"/>
      <w:strike w:val="0"/>
      <w:dstrike w:val="0"/>
      <w:color w:val="000000"/>
      <w:spacing w:val="0"/>
      <w:w w:val="100"/>
      <w:position w:val="0"/>
      <w:sz w:val="22"/>
      <w:szCs w:val="22"/>
      <w:u w:val="none"/>
      <w:effect w:val="none"/>
      <w:lang w:bidi="ar-SA"/>
    </w:rPr>
  </w:style>
  <w:style w:type="character" w:customStyle="1" w:styleId="Bodytext2Exact6">
    <w:name w:val="Body text (2) Exact6"/>
    <w:rsid w:val="00597884"/>
    <w:rPr>
      <w:rFonts w:ascii="Calibri" w:eastAsia="Times New Roman" w:hAnsi="Calibri" w:cs="Calibri" w:hint="default"/>
      <w:color w:val="000000"/>
      <w:spacing w:val="0"/>
      <w:w w:val="100"/>
      <w:position w:val="0"/>
      <w:sz w:val="22"/>
      <w:szCs w:val="22"/>
      <w:u w:val="single"/>
      <w:lang w:bidi="ar-SA"/>
    </w:rPr>
  </w:style>
  <w:style w:type="paragraph" w:customStyle="1" w:styleId="ColorfulList-Accent11">
    <w:name w:val="Colorful List - Accent 11"/>
    <w:basedOn w:val="Normal"/>
    <w:uiPriority w:val="34"/>
    <w:qFormat/>
    <w:rsid w:val="00201F03"/>
    <w:pPr>
      <w:ind w:left="720" w:firstLine="720"/>
      <w:contextualSpacing/>
      <w:jc w:val="both"/>
    </w:pPr>
    <w:rPr>
      <w:rFonts w:ascii="Arial" w:hAnsi="Arial" w:cs="Arial"/>
      <w:bCs/>
      <w:kern w:val="32"/>
    </w:rPr>
  </w:style>
  <w:style w:type="paragraph" w:styleId="NormalWeb">
    <w:name w:val="Normal (Web)"/>
    <w:basedOn w:val="Normal"/>
    <w:unhideWhenUsed/>
    <w:rsid w:val="00662547"/>
    <w:pPr>
      <w:spacing w:before="100" w:beforeAutospacing="1" w:after="11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earchgate.net/scientific-contributions/Ana-Parausic-Marinkovic-2308489029?_sg%5B0%5D=9EXa8kRa9-OZgodyrY36PXK0vFMau1OyEXoElTBLRYZUcdKWyGksfs9Cejd8xo2NMHCGPTY.ROISJp8Q90L3IMl1_kBUN7BVv88qH0voF_2cWd2G3xuM2yiBDNIzJJCwHxR8wKZKrsxk9f_24zLF4hbu_KdqeQ&amp;_sg%5B1%5D=eMdGzLJpcpI2TJ20jkapX4qUMEJyT8YDJJSwb6mrKswsOe4NIalNNM-Z_KayB-5fb-MC6Uw.4YMA0UMMRP6qKN5440WEOMfIt4iGGjl77OpW3iXnSQLcOVykkgLhpRwx-rYVkiu6Vt79rIy6rzRDpxy0C6nerw&amp;_tp=eyJjb250ZXh0Ijp7ImZpcnN0UGFnZSI6InB1YmxpY2F0aW9uIiwicGFnZSI6InB1YmxpY2F0aW9uIiwicG9zaXRpb24iOiJwYWdlSGVhZGVyIn19" TargetMode="External"/><Relationship Id="rId3" Type="http://schemas.openxmlformats.org/officeDocument/2006/relationships/styles" Target="styles.xml"/><Relationship Id="rId7" Type="http://schemas.openxmlformats.org/officeDocument/2006/relationships/hyperlink" Target="https://www.researchgate.net/scientific-contributions/Sladjana-Djuric-2308213121?_sg%5B0%5D=9EXa8kRa9-OZgodyrY36PXK0vFMau1OyEXoElTBLRYZUcdKWyGksfs9Cejd8xo2NMHCGPTY.ROISJp8Q90L3IMl1_kBUN7BVv88qH0voF_2cWd2G3xuM2yiBDNIzJJCwHxR8wKZKrsxk9f_24zLF4hbu_KdqeQ&amp;_sg%5B1%5D=eMdGzLJpcpI2TJ20jkapX4qUMEJyT8YDJJSwb6mrKswsOe4NIalNNM-Z_KayB-5fb-MC6Uw.4YMA0UMMRP6qKN5440WEOMfIt4iGGjl77OpW3iXnSQLcOVykkgLhpRwx-rYVkiu6Vt79rIy6rzRDpxy0C6nerw&amp;_tp=eyJjb250ZXh0Ijp7ImZpcnN0UGFnZSI6InB1YmxpY2F0aW9uIiwicGFnZSI6InB1YmxpY2F0aW9uIiwicG9zaXRpb24iOiJwYWdlSGVhZGVyIn1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researchgate.net/scientific-contributions/Ksenija-Sabec-2255742295?_sg%5B0%5D=FLgIha5fn6DDS-Q-nVU2gyhAbwiK-68QOsU8-7i9Y7IcyYDGhDormSOq6RYEvpU7X3xDb6A.VDOtBSP0zakwo__CjfAzgsyIrtZMLxeveByWC1F57j49mua2XUl7BC9XDr7ATjiF-q-8oCieXyzR9EQ79QSE9g&amp;_sg%5B1%5D=W1FlQx3Uj8OUFnnzf6mp_eRN2doMMp15Tiv76oefGuXB-oGIEGBkcEqwuwQWEfz-BECvYKk.Z-fLOVn37EFSpw7xI8ugEytFn5CA-YuH7SdG-hFn3MJItQ6WQBK5boefpOcMMb65ZNvu0rZJYVb0kBTBBCZ0S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BCAE7-D0D3-4B45-9771-03492DC9D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10</Pages>
  <Words>3448</Words>
  <Characters>19657</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Vanja Radulovic</dc:creator>
  <cp:lastModifiedBy>Marija</cp:lastModifiedBy>
  <cp:revision>7</cp:revision>
  <cp:lastPrinted>2022-06-10T07:42:00Z</cp:lastPrinted>
  <dcterms:created xsi:type="dcterms:W3CDTF">2026-05-15T09:30:00Z</dcterms:created>
  <dcterms:modified xsi:type="dcterms:W3CDTF">2026-09-01T10:43:00Z</dcterms:modified>
</cp:coreProperties>
</file>